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1E" w:rsidRDefault="003E69AA" w:rsidP="003E69AA">
      <w:pPr>
        <w:tabs>
          <w:tab w:val="left" w:pos="1035"/>
        </w:tabs>
      </w:pPr>
      <w:r>
        <w:rPr>
          <w:noProof/>
        </w:rPr>
        <w:drawing>
          <wp:anchor distT="0" distB="0" distL="114300" distR="114300" simplePos="0" relativeHeight="251666432" behindDoc="0" locked="0" layoutInCell="1" allowOverlap="1" wp14:anchorId="59123EBC">
            <wp:simplePos x="0" y="0"/>
            <wp:positionH relativeFrom="column">
              <wp:posOffset>5381625</wp:posOffset>
            </wp:positionH>
            <wp:positionV relativeFrom="paragraph">
              <wp:posOffset>-723900</wp:posOffset>
            </wp:positionV>
            <wp:extent cx="951230" cy="7251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2333625</wp:posOffset>
            </wp:positionH>
            <wp:positionV relativeFrom="paragraph">
              <wp:posOffset>-727075</wp:posOffset>
            </wp:positionV>
            <wp:extent cx="1000125" cy="727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727656"/>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65F00759">
            <wp:simplePos x="0" y="0"/>
            <wp:positionH relativeFrom="column">
              <wp:posOffset>0</wp:posOffset>
            </wp:positionH>
            <wp:positionV relativeFrom="paragraph">
              <wp:posOffset>-685800</wp:posOffset>
            </wp:positionV>
            <wp:extent cx="124777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Better Opportunities EU logo.jpg"/>
                    <pic:cNvPicPr/>
                  </pic:nvPicPr>
                  <pic:blipFill>
                    <a:blip r:embed="rId8">
                      <a:extLst>
                        <a:ext uri="{28A0092B-C50C-407E-A947-70E740481C1C}">
                          <a14:useLocalDpi xmlns:a14="http://schemas.microsoft.com/office/drawing/2010/main" val="0"/>
                        </a:ext>
                      </a:extLst>
                    </a:blip>
                    <a:stretch>
                      <a:fillRect/>
                    </a:stretch>
                  </pic:blipFill>
                  <pic:spPr>
                    <a:xfrm>
                      <a:off x="0" y="0"/>
                      <a:ext cx="1247775" cy="685800"/>
                    </a:xfrm>
                    <a:prstGeom prst="rect">
                      <a:avLst/>
                    </a:prstGeom>
                  </pic:spPr>
                </pic:pic>
              </a:graphicData>
            </a:graphic>
            <wp14:sizeRelH relativeFrom="page">
              <wp14:pctWidth>0</wp14:pctWidth>
            </wp14:sizeRelH>
            <wp14:sizeRelV relativeFrom="page">
              <wp14:pctHeight>0</wp14:pctHeight>
            </wp14:sizeRelV>
          </wp:anchor>
        </w:drawing>
      </w:r>
      <w:r>
        <w:tab/>
      </w:r>
      <w:r>
        <w:br w:type="textWrapping" w:clear="all"/>
      </w:r>
    </w:p>
    <w:p w:rsidR="00460C1E" w:rsidRPr="00AD32FE" w:rsidRDefault="00460C1E" w:rsidP="00460C1E">
      <w:pPr>
        <w:jc w:val="center"/>
        <w:rPr>
          <w:rFonts w:ascii="Arial" w:hAnsi="Arial" w:cs="Arial"/>
          <w:sz w:val="20"/>
          <w:szCs w:val="20"/>
        </w:rPr>
      </w:pPr>
      <w:r w:rsidRPr="00AD32FE">
        <w:rPr>
          <w:rFonts w:ascii="Arial" w:hAnsi="Arial" w:cs="Arial"/>
          <w:sz w:val="20"/>
          <w:szCs w:val="20"/>
        </w:rPr>
        <w:t>Policy and Procedures for Practical Training</w:t>
      </w:r>
    </w:p>
    <w:p w:rsidR="00460C1E" w:rsidRPr="00AD32FE" w:rsidRDefault="00460C1E">
      <w:pPr>
        <w:contextualSpacing/>
        <w:rPr>
          <w:rFonts w:ascii="Arial" w:hAnsi="Arial" w:cs="Arial"/>
          <w:sz w:val="20"/>
          <w:szCs w:val="20"/>
        </w:rPr>
      </w:pPr>
      <w:r w:rsidRPr="00AD32FE">
        <w:rPr>
          <w:rFonts w:ascii="Arial" w:hAnsi="Arial" w:cs="Arial"/>
          <w:sz w:val="20"/>
          <w:szCs w:val="20"/>
        </w:rPr>
        <w:t>Directors Dave Bendell</w:t>
      </w:r>
    </w:p>
    <w:p w:rsidR="00460C1E" w:rsidRPr="00AD32FE" w:rsidRDefault="00460C1E">
      <w:pPr>
        <w:contextualSpacing/>
        <w:rPr>
          <w:rFonts w:ascii="Arial" w:hAnsi="Arial" w:cs="Arial"/>
          <w:sz w:val="20"/>
          <w:szCs w:val="20"/>
        </w:rPr>
      </w:pPr>
      <w:r w:rsidRPr="00AD32FE">
        <w:rPr>
          <w:rFonts w:ascii="Arial" w:hAnsi="Arial" w:cs="Arial"/>
          <w:sz w:val="20"/>
          <w:szCs w:val="20"/>
        </w:rPr>
        <w:t xml:space="preserve">                 Chris Foley </w:t>
      </w:r>
    </w:p>
    <w:p w:rsidR="00460C1E" w:rsidRPr="00AD32FE" w:rsidRDefault="00460C1E">
      <w:pPr>
        <w:contextualSpacing/>
        <w:rPr>
          <w:rFonts w:ascii="Arial" w:hAnsi="Arial" w:cs="Arial"/>
          <w:sz w:val="20"/>
          <w:szCs w:val="20"/>
        </w:rPr>
      </w:pPr>
      <w:r w:rsidRPr="00AD32FE">
        <w:rPr>
          <w:rFonts w:ascii="Arial" w:hAnsi="Arial" w:cs="Arial"/>
          <w:sz w:val="20"/>
          <w:szCs w:val="20"/>
        </w:rPr>
        <w:t xml:space="preserve">Office Manager Debra Wilson  </w:t>
      </w:r>
    </w:p>
    <w:p w:rsidR="001F5E5F" w:rsidRPr="00AD32FE" w:rsidRDefault="001F5E5F">
      <w:pPr>
        <w:contextualSpacing/>
        <w:rPr>
          <w:rFonts w:ascii="Arial" w:hAnsi="Arial" w:cs="Arial"/>
          <w:sz w:val="20"/>
          <w:szCs w:val="20"/>
        </w:rPr>
      </w:pPr>
    </w:p>
    <w:p w:rsidR="001F5E5F" w:rsidRPr="00AD32FE" w:rsidRDefault="001F5E5F">
      <w:pPr>
        <w:contextualSpacing/>
        <w:rPr>
          <w:rFonts w:ascii="Arial" w:hAnsi="Arial" w:cs="Arial"/>
          <w:sz w:val="20"/>
          <w:szCs w:val="20"/>
        </w:rPr>
      </w:pPr>
      <w:r w:rsidRPr="00AD32FE">
        <w:rPr>
          <w:rFonts w:ascii="Arial" w:hAnsi="Arial" w:cs="Arial"/>
          <w:sz w:val="20"/>
          <w:szCs w:val="20"/>
        </w:rPr>
        <w:t>Introduction</w:t>
      </w:r>
    </w:p>
    <w:p w:rsidR="0066313F" w:rsidRPr="00AD32FE" w:rsidRDefault="0066313F">
      <w:pPr>
        <w:contextualSpacing/>
        <w:rPr>
          <w:rFonts w:ascii="Arial" w:hAnsi="Arial" w:cs="Arial"/>
          <w:sz w:val="20"/>
          <w:szCs w:val="20"/>
        </w:rPr>
      </w:pPr>
    </w:p>
    <w:p w:rsidR="0066313F" w:rsidRPr="00AD32FE" w:rsidRDefault="007828D9">
      <w:pPr>
        <w:contextualSpacing/>
        <w:rPr>
          <w:rFonts w:ascii="Arial" w:hAnsi="Arial" w:cs="Arial"/>
          <w:color w:val="333333"/>
          <w:sz w:val="20"/>
          <w:szCs w:val="20"/>
        </w:rPr>
      </w:pPr>
      <w:r w:rsidRPr="00AD32FE">
        <w:rPr>
          <w:rFonts w:ascii="Arial" w:hAnsi="Arial" w:cs="Arial"/>
          <w:color w:val="333333"/>
          <w:sz w:val="20"/>
          <w:szCs w:val="20"/>
        </w:rPr>
        <w:t xml:space="preserve">Apprenticeships are work-based training programmes designed around the needs of employers and combine practical experience with theoretical knowledge, helping </w:t>
      </w:r>
      <w:r w:rsidR="00545C8D">
        <w:rPr>
          <w:rFonts w:ascii="Arial" w:hAnsi="Arial" w:cs="Arial"/>
          <w:color w:val="333333"/>
          <w:sz w:val="20"/>
          <w:szCs w:val="20"/>
        </w:rPr>
        <w:t>learners</w:t>
      </w:r>
      <w:r w:rsidRPr="00AD32FE">
        <w:rPr>
          <w:rFonts w:ascii="Arial" w:hAnsi="Arial" w:cs="Arial"/>
          <w:color w:val="333333"/>
          <w:sz w:val="20"/>
          <w:szCs w:val="20"/>
        </w:rPr>
        <w:t xml:space="preserve"> learn all the skills of the job and gain a natio</w:t>
      </w:r>
      <w:r w:rsidR="0066313F" w:rsidRPr="00AD32FE">
        <w:rPr>
          <w:rFonts w:ascii="Arial" w:hAnsi="Arial" w:cs="Arial"/>
          <w:color w:val="333333"/>
          <w:sz w:val="20"/>
          <w:szCs w:val="20"/>
        </w:rPr>
        <w:t>nally recognised qualification.</w:t>
      </w:r>
    </w:p>
    <w:p w:rsidR="0066313F" w:rsidRPr="00AD32FE" w:rsidRDefault="007828D9">
      <w:pPr>
        <w:contextualSpacing/>
        <w:rPr>
          <w:rFonts w:ascii="Arial" w:hAnsi="Arial" w:cs="Arial"/>
          <w:color w:val="333333"/>
          <w:sz w:val="20"/>
          <w:szCs w:val="20"/>
        </w:rPr>
      </w:pPr>
      <w:r w:rsidRPr="00AD32FE">
        <w:rPr>
          <w:rFonts w:ascii="Arial" w:hAnsi="Arial" w:cs="Arial"/>
          <w:color w:val="333333"/>
          <w:sz w:val="20"/>
          <w:szCs w:val="20"/>
        </w:rPr>
        <w:br/>
        <w:t xml:space="preserve">Apprenticeships are designed by the Sector Skills Councils, while the National Apprenticeship Service helps to fund the training. </w:t>
      </w:r>
    </w:p>
    <w:p w:rsidR="0066313F" w:rsidRPr="00AD32FE" w:rsidRDefault="007828D9">
      <w:pPr>
        <w:contextualSpacing/>
        <w:rPr>
          <w:rFonts w:ascii="Arial" w:hAnsi="Arial" w:cs="Arial"/>
          <w:color w:val="333333"/>
          <w:sz w:val="20"/>
          <w:szCs w:val="20"/>
        </w:rPr>
      </w:pPr>
      <w:r w:rsidRPr="00AD32FE">
        <w:rPr>
          <w:rFonts w:ascii="Arial" w:hAnsi="Arial" w:cs="Arial"/>
          <w:color w:val="333333"/>
          <w:sz w:val="20"/>
          <w:szCs w:val="20"/>
        </w:rPr>
        <w:t>Bu</w:t>
      </w:r>
      <w:r w:rsidR="0066313F" w:rsidRPr="00AD32FE">
        <w:rPr>
          <w:rFonts w:ascii="Arial" w:hAnsi="Arial" w:cs="Arial"/>
          <w:color w:val="333333"/>
          <w:sz w:val="20"/>
          <w:szCs w:val="20"/>
        </w:rPr>
        <w:t xml:space="preserve">siness representatives from the </w:t>
      </w:r>
      <w:r w:rsidRPr="00AD32FE">
        <w:rPr>
          <w:rFonts w:ascii="Arial" w:hAnsi="Arial" w:cs="Arial"/>
          <w:color w:val="333333"/>
          <w:sz w:val="20"/>
          <w:szCs w:val="20"/>
        </w:rPr>
        <w:t xml:space="preserve">industry sector work with the Sector Skills Councils to develop the course content. </w:t>
      </w:r>
    </w:p>
    <w:p w:rsidR="0066313F" w:rsidRPr="00AD32FE" w:rsidRDefault="007828D9">
      <w:pPr>
        <w:contextualSpacing/>
        <w:rPr>
          <w:rFonts w:ascii="Arial" w:hAnsi="Arial" w:cs="Arial"/>
          <w:color w:val="333333"/>
          <w:sz w:val="20"/>
          <w:szCs w:val="20"/>
        </w:rPr>
      </w:pPr>
      <w:r w:rsidRPr="00AD32FE">
        <w:rPr>
          <w:rFonts w:ascii="Arial" w:hAnsi="Arial" w:cs="Arial"/>
          <w:color w:val="333333"/>
          <w:sz w:val="20"/>
          <w:szCs w:val="20"/>
        </w:rPr>
        <w:t xml:space="preserve">Because they genuinely understand </w:t>
      </w:r>
      <w:r w:rsidR="0066313F" w:rsidRPr="00AD32FE">
        <w:rPr>
          <w:rFonts w:ascii="Arial" w:hAnsi="Arial" w:cs="Arial"/>
          <w:color w:val="333333"/>
          <w:sz w:val="20"/>
          <w:szCs w:val="20"/>
        </w:rPr>
        <w:t>the plumbing</w:t>
      </w:r>
      <w:r w:rsidRPr="00AD32FE">
        <w:rPr>
          <w:rFonts w:ascii="Arial" w:hAnsi="Arial" w:cs="Arial"/>
          <w:color w:val="333333"/>
          <w:sz w:val="20"/>
          <w:szCs w:val="20"/>
        </w:rPr>
        <w:t xml:space="preserve"> business, the training will be relevant for </w:t>
      </w:r>
      <w:r w:rsidR="0066313F" w:rsidRPr="00AD32FE">
        <w:rPr>
          <w:rFonts w:ascii="Arial" w:hAnsi="Arial" w:cs="Arial"/>
          <w:color w:val="333333"/>
          <w:sz w:val="20"/>
          <w:szCs w:val="20"/>
        </w:rPr>
        <w:t>our</w:t>
      </w:r>
      <w:r w:rsidRPr="00AD32FE">
        <w:rPr>
          <w:rFonts w:ascii="Arial" w:hAnsi="Arial" w:cs="Arial"/>
          <w:color w:val="333333"/>
          <w:sz w:val="20"/>
          <w:szCs w:val="20"/>
        </w:rPr>
        <w:t xml:space="preserve"> industry. Apprenticeships combine practical experience with theoretical knowledge, helping </w:t>
      </w:r>
      <w:r w:rsidR="00545C8D">
        <w:rPr>
          <w:rFonts w:ascii="Arial" w:hAnsi="Arial" w:cs="Arial"/>
          <w:color w:val="333333"/>
          <w:sz w:val="20"/>
          <w:szCs w:val="20"/>
        </w:rPr>
        <w:t>learners</w:t>
      </w:r>
      <w:r w:rsidR="0066313F" w:rsidRPr="00AD32FE">
        <w:rPr>
          <w:rFonts w:ascii="Arial" w:hAnsi="Arial" w:cs="Arial"/>
          <w:color w:val="333333"/>
          <w:sz w:val="20"/>
          <w:szCs w:val="20"/>
        </w:rPr>
        <w:t xml:space="preserve"> </w:t>
      </w:r>
      <w:r w:rsidRPr="00AD32FE">
        <w:rPr>
          <w:rFonts w:ascii="Arial" w:hAnsi="Arial" w:cs="Arial"/>
          <w:color w:val="333333"/>
          <w:sz w:val="20"/>
          <w:szCs w:val="20"/>
        </w:rPr>
        <w:t>learn all the skills of the job and gain a nationally recognised qualification.</w:t>
      </w:r>
      <w:r w:rsidRPr="00AD32FE">
        <w:rPr>
          <w:rFonts w:ascii="Arial" w:hAnsi="Arial" w:cs="Arial"/>
          <w:color w:val="333333"/>
          <w:sz w:val="20"/>
          <w:szCs w:val="20"/>
        </w:rPr>
        <w:br/>
      </w:r>
      <w:r w:rsidRPr="00AD32FE">
        <w:rPr>
          <w:rFonts w:ascii="Arial" w:hAnsi="Arial" w:cs="Arial"/>
          <w:color w:val="333333"/>
          <w:sz w:val="20"/>
          <w:szCs w:val="20"/>
        </w:rPr>
        <w:br/>
        <w:t xml:space="preserve">Apprenticeship programmes are a combination of assessment in the workplace and </w:t>
      </w:r>
      <w:r w:rsidR="0066313F" w:rsidRPr="00AD32FE">
        <w:rPr>
          <w:rFonts w:ascii="Arial" w:hAnsi="Arial" w:cs="Arial"/>
          <w:color w:val="333333"/>
          <w:sz w:val="20"/>
          <w:szCs w:val="20"/>
        </w:rPr>
        <w:t xml:space="preserve">Oxford Energy Academy </w:t>
      </w:r>
      <w:r w:rsidRPr="00AD32FE">
        <w:rPr>
          <w:rFonts w:ascii="Arial" w:hAnsi="Arial" w:cs="Arial"/>
          <w:color w:val="333333"/>
          <w:sz w:val="20"/>
          <w:szCs w:val="20"/>
        </w:rPr>
        <w:t>based learning. T</w:t>
      </w:r>
      <w:r w:rsidR="0066313F" w:rsidRPr="00AD32FE">
        <w:rPr>
          <w:rFonts w:ascii="Arial" w:hAnsi="Arial" w:cs="Arial"/>
          <w:color w:val="333333"/>
          <w:sz w:val="20"/>
          <w:szCs w:val="20"/>
        </w:rPr>
        <w:t xml:space="preserve">hey are designed with employers </w:t>
      </w:r>
      <w:r w:rsidRPr="00AD32FE">
        <w:rPr>
          <w:rFonts w:ascii="Arial" w:hAnsi="Arial" w:cs="Arial"/>
          <w:color w:val="333333"/>
          <w:sz w:val="20"/>
          <w:szCs w:val="20"/>
        </w:rPr>
        <w:t>in mind, ensuring that the co</w:t>
      </w:r>
      <w:r w:rsidR="0066313F" w:rsidRPr="00AD32FE">
        <w:rPr>
          <w:rFonts w:ascii="Arial" w:hAnsi="Arial" w:cs="Arial"/>
          <w:color w:val="333333"/>
          <w:sz w:val="20"/>
          <w:szCs w:val="20"/>
        </w:rPr>
        <w:t xml:space="preserve">urse meets </w:t>
      </w:r>
      <w:r w:rsidRPr="00AD32FE">
        <w:rPr>
          <w:rFonts w:ascii="Arial" w:hAnsi="Arial" w:cs="Arial"/>
          <w:color w:val="333333"/>
          <w:sz w:val="20"/>
          <w:szCs w:val="20"/>
        </w:rPr>
        <w:t>specific business skills needs.</w:t>
      </w:r>
    </w:p>
    <w:p w:rsidR="0066313F" w:rsidRPr="00AD32FE" w:rsidRDefault="007828D9">
      <w:pPr>
        <w:contextualSpacing/>
        <w:rPr>
          <w:rFonts w:ascii="Arial" w:hAnsi="Arial" w:cs="Arial"/>
          <w:color w:val="333333"/>
          <w:sz w:val="20"/>
          <w:szCs w:val="20"/>
        </w:rPr>
      </w:pPr>
      <w:r w:rsidRPr="00AD32FE">
        <w:rPr>
          <w:rFonts w:ascii="Arial" w:hAnsi="Arial" w:cs="Arial"/>
          <w:color w:val="333333"/>
          <w:sz w:val="20"/>
          <w:szCs w:val="20"/>
        </w:rPr>
        <w:t>Appr</w:t>
      </w:r>
      <w:r w:rsidR="0066313F" w:rsidRPr="00AD32FE">
        <w:rPr>
          <w:rFonts w:ascii="Arial" w:hAnsi="Arial" w:cs="Arial"/>
          <w:color w:val="333333"/>
          <w:sz w:val="20"/>
          <w:szCs w:val="20"/>
        </w:rPr>
        <w:t xml:space="preserve">enticeships can help businesses, </w:t>
      </w:r>
      <w:r w:rsidRPr="00AD32FE">
        <w:rPr>
          <w:rFonts w:ascii="Arial" w:hAnsi="Arial" w:cs="Arial"/>
          <w:color w:val="333333"/>
          <w:sz w:val="20"/>
          <w:szCs w:val="20"/>
        </w:rPr>
        <w:t xml:space="preserve">by offering a route to harness fresh new talent. </w:t>
      </w:r>
    </w:p>
    <w:p w:rsidR="007828D9" w:rsidRPr="00AD32FE" w:rsidRDefault="007828D9">
      <w:pPr>
        <w:contextualSpacing/>
        <w:rPr>
          <w:rFonts w:ascii="Arial" w:hAnsi="Arial" w:cs="Arial"/>
          <w:sz w:val="20"/>
          <w:szCs w:val="20"/>
        </w:rPr>
      </w:pPr>
      <w:r w:rsidRPr="00AD32FE">
        <w:rPr>
          <w:rFonts w:ascii="Arial" w:hAnsi="Arial" w:cs="Arial"/>
          <w:color w:val="333333"/>
          <w:sz w:val="20"/>
          <w:szCs w:val="20"/>
        </w:rPr>
        <w:t>UK businesses consider skills shortages and recruitment difficulties a bigger threat to performance than soaring oil prices and declining consumer spending, and more than a quarter of these rate this form of vocational training higher than any other qualification.</w:t>
      </w:r>
      <w:r w:rsidRPr="00AD32FE">
        <w:rPr>
          <w:rFonts w:ascii="Arial" w:hAnsi="Arial" w:cs="Arial"/>
          <w:color w:val="333333"/>
          <w:sz w:val="20"/>
          <w:szCs w:val="20"/>
        </w:rPr>
        <w:br/>
      </w:r>
      <w:r w:rsidRPr="00AD32FE">
        <w:rPr>
          <w:rFonts w:ascii="Arial" w:hAnsi="Arial" w:cs="Arial"/>
          <w:color w:val="333333"/>
          <w:sz w:val="20"/>
          <w:szCs w:val="20"/>
        </w:rPr>
        <w:br/>
        <w:t xml:space="preserve">Apprenticeships ensure that </w:t>
      </w:r>
      <w:r w:rsidR="0066313F" w:rsidRPr="00AD32FE">
        <w:rPr>
          <w:rFonts w:ascii="Arial" w:hAnsi="Arial" w:cs="Arial"/>
          <w:color w:val="333333"/>
          <w:sz w:val="20"/>
          <w:szCs w:val="20"/>
        </w:rPr>
        <w:t>the workforce</w:t>
      </w:r>
      <w:r w:rsidRPr="00AD32FE">
        <w:rPr>
          <w:rFonts w:ascii="Arial" w:hAnsi="Arial" w:cs="Arial"/>
          <w:color w:val="333333"/>
          <w:sz w:val="20"/>
          <w:szCs w:val="20"/>
        </w:rPr>
        <w:t xml:space="preserve"> has the practical skills and qualifications organisation needs now and in the future. The mixture of on and off-job learning ensures </w:t>
      </w:r>
      <w:r w:rsidR="00545C8D">
        <w:rPr>
          <w:rFonts w:ascii="Arial" w:hAnsi="Arial" w:cs="Arial"/>
          <w:color w:val="333333"/>
          <w:sz w:val="20"/>
          <w:szCs w:val="20"/>
        </w:rPr>
        <w:t>Learners</w:t>
      </w:r>
      <w:r w:rsidR="0066313F" w:rsidRPr="00AD32FE">
        <w:rPr>
          <w:rFonts w:ascii="Arial" w:hAnsi="Arial" w:cs="Arial"/>
          <w:color w:val="333333"/>
          <w:sz w:val="20"/>
          <w:szCs w:val="20"/>
        </w:rPr>
        <w:t xml:space="preserve"> </w:t>
      </w:r>
      <w:r w:rsidRPr="00AD32FE">
        <w:rPr>
          <w:rFonts w:ascii="Arial" w:hAnsi="Arial" w:cs="Arial"/>
          <w:color w:val="333333"/>
          <w:sz w:val="20"/>
          <w:szCs w:val="20"/>
        </w:rPr>
        <w:t>lear</w:t>
      </w:r>
      <w:r w:rsidR="0066313F" w:rsidRPr="00AD32FE">
        <w:rPr>
          <w:rFonts w:ascii="Arial" w:hAnsi="Arial" w:cs="Arial"/>
          <w:color w:val="333333"/>
          <w:sz w:val="20"/>
          <w:szCs w:val="20"/>
        </w:rPr>
        <w:t xml:space="preserve">n the skills that work best for </w:t>
      </w:r>
      <w:r w:rsidRPr="00AD32FE">
        <w:rPr>
          <w:rFonts w:ascii="Arial" w:hAnsi="Arial" w:cs="Arial"/>
          <w:color w:val="333333"/>
          <w:sz w:val="20"/>
          <w:szCs w:val="20"/>
        </w:rPr>
        <w:t xml:space="preserve">business. </w:t>
      </w:r>
      <w:r w:rsidR="0066313F" w:rsidRPr="00AD32FE">
        <w:rPr>
          <w:rFonts w:ascii="Arial" w:hAnsi="Arial" w:cs="Arial"/>
          <w:color w:val="333333"/>
          <w:sz w:val="20"/>
          <w:szCs w:val="20"/>
        </w:rPr>
        <w:t>And employers</w:t>
      </w:r>
      <w:r w:rsidRPr="00AD32FE">
        <w:rPr>
          <w:rFonts w:ascii="Arial" w:hAnsi="Arial" w:cs="Arial"/>
          <w:color w:val="333333"/>
          <w:sz w:val="20"/>
          <w:szCs w:val="20"/>
        </w:rPr>
        <w:t xml:space="preserve"> offer Apprentice places because they understand the benefits that Apprentices bring to</w:t>
      </w:r>
      <w:r w:rsidR="0066313F" w:rsidRPr="00AD32FE">
        <w:rPr>
          <w:rFonts w:ascii="Arial" w:hAnsi="Arial" w:cs="Arial"/>
          <w:color w:val="333333"/>
          <w:sz w:val="20"/>
          <w:szCs w:val="20"/>
        </w:rPr>
        <w:t xml:space="preserve"> the</w:t>
      </w:r>
      <w:r w:rsidRPr="00AD32FE">
        <w:rPr>
          <w:rFonts w:ascii="Arial" w:hAnsi="Arial" w:cs="Arial"/>
          <w:color w:val="333333"/>
          <w:sz w:val="20"/>
          <w:szCs w:val="20"/>
        </w:rPr>
        <w:t xml:space="preserve"> business – increased productivity, improved competitiveness and a committed and competent work-force.</w:t>
      </w:r>
    </w:p>
    <w:p w:rsidR="00B90E02" w:rsidRPr="00AD32FE" w:rsidRDefault="00B90E02">
      <w:pPr>
        <w:contextualSpacing/>
        <w:rPr>
          <w:rFonts w:ascii="Arial" w:hAnsi="Arial" w:cs="Arial"/>
          <w:sz w:val="20"/>
          <w:szCs w:val="20"/>
        </w:rPr>
      </w:pPr>
    </w:p>
    <w:p w:rsidR="00B90E02" w:rsidRPr="00AD32FE" w:rsidRDefault="001F5E5F">
      <w:pPr>
        <w:contextualSpacing/>
        <w:rPr>
          <w:rFonts w:ascii="Arial" w:hAnsi="Arial" w:cs="Arial"/>
          <w:sz w:val="20"/>
          <w:szCs w:val="20"/>
        </w:rPr>
      </w:pPr>
      <w:r w:rsidRPr="00AD32FE">
        <w:rPr>
          <w:rFonts w:ascii="Arial" w:hAnsi="Arial" w:cs="Arial"/>
          <w:sz w:val="20"/>
          <w:szCs w:val="20"/>
        </w:rPr>
        <w:t>Policy Statement</w:t>
      </w:r>
    </w:p>
    <w:p w:rsidR="00B90E02" w:rsidRPr="00AD32FE" w:rsidRDefault="00B90E02">
      <w:pPr>
        <w:contextualSpacing/>
        <w:rPr>
          <w:rFonts w:ascii="Arial" w:hAnsi="Arial" w:cs="Arial"/>
          <w:sz w:val="20"/>
          <w:szCs w:val="20"/>
        </w:rPr>
      </w:pPr>
      <w:r w:rsidRPr="00AD32FE">
        <w:rPr>
          <w:rFonts w:ascii="Arial" w:hAnsi="Arial" w:cs="Arial"/>
          <w:sz w:val="20"/>
          <w:szCs w:val="20"/>
        </w:rPr>
        <w:t xml:space="preserve">Oxford Energy Academy </w:t>
      </w:r>
      <w:r w:rsidR="001F5E5F" w:rsidRPr="00AD32FE">
        <w:rPr>
          <w:rFonts w:ascii="Arial" w:hAnsi="Arial" w:cs="Arial"/>
          <w:sz w:val="20"/>
          <w:szCs w:val="20"/>
        </w:rPr>
        <w:t xml:space="preserve">is committed to ensuring that </w:t>
      </w:r>
      <w:r w:rsidR="00545C8D">
        <w:rPr>
          <w:rFonts w:ascii="Arial" w:hAnsi="Arial" w:cs="Arial"/>
          <w:sz w:val="20"/>
          <w:szCs w:val="20"/>
        </w:rPr>
        <w:t>learners</w:t>
      </w:r>
      <w:r w:rsidR="001F5E5F" w:rsidRPr="00AD32FE">
        <w:rPr>
          <w:rFonts w:ascii="Arial" w:hAnsi="Arial" w:cs="Arial"/>
          <w:sz w:val="20"/>
          <w:szCs w:val="20"/>
        </w:rPr>
        <w:t xml:space="preserve"> are able to benefit from appro</w:t>
      </w:r>
      <w:r w:rsidRPr="00AD32FE">
        <w:rPr>
          <w:rFonts w:ascii="Arial" w:hAnsi="Arial" w:cs="Arial"/>
          <w:sz w:val="20"/>
          <w:szCs w:val="20"/>
        </w:rPr>
        <w:t xml:space="preserve">priate work-based and work-related </w:t>
      </w:r>
      <w:r w:rsidR="001F5E5F" w:rsidRPr="00AD32FE">
        <w:rPr>
          <w:rFonts w:ascii="Arial" w:hAnsi="Arial" w:cs="Arial"/>
          <w:sz w:val="20"/>
          <w:szCs w:val="20"/>
        </w:rPr>
        <w:t>learning opportunities which help them to meet the intended learning outcomes of their progra</w:t>
      </w:r>
      <w:r w:rsidRPr="00AD32FE">
        <w:rPr>
          <w:rFonts w:ascii="Arial" w:hAnsi="Arial" w:cs="Arial"/>
          <w:sz w:val="20"/>
          <w:szCs w:val="20"/>
        </w:rPr>
        <w:t>mme of study.</w:t>
      </w:r>
    </w:p>
    <w:p w:rsidR="00B90E02" w:rsidRPr="00AD32FE" w:rsidRDefault="001F5E5F">
      <w:pPr>
        <w:contextualSpacing/>
        <w:rPr>
          <w:rFonts w:ascii="Arial" w:hAnsi="Arial" w:cs="Arial"/>
          <w:sz w:val="20"/>
          <w:szCs w:val="20"/>
        </w:rPr>
      </w:pPr>
      <w:r w:rsidRPr="00AD32FE">
        <w:rPr>
          <w:rFonts w:ascii="Arial" w:hAnsi="Arial" w:cs="Arial"/>
          <w:sz w:val="20"/>
          <w:szCs w:val="20"/>
        </w:rPr>
        <w:t xml:space="preserve"> </w:t>
      </w:r>
      <w:r w:rsidR="00B90E02" w:rsidRPr="00AD32FE">
        <w:rPr>
          <w:rFonts w:ascii="Arial" w:hAnsi="Arial" w:cs="Arial"/>
          <w:sz w:val="20"/>
          <w:szCs w:val="20"/>
        </w:rPr>
        <w:t xml:space="preserve">Oxford Energy Academy </w:t>
      </w:r>
      <w:r w:rsidRPr="00AD32FE">
        <w:rPr>
          <w:rFonts w:ascii="Arial" w:hAnsi="Arial" w:cs="Arial"/>
          <w:sz w:val="20"/>
          <w:szCs w:val="20"/>
        </w:rPr>
        <w:t>recognis</w:t>
      </w:r>
      <w:r w:rsidR="00B90E02" w:rsidRPr="00AD32FE">
        <w:rPr>
          <w:rFonts w:ascii="Arial" w:hAnsi="Arial" w:cs="Arial"/>
          <w:sz w:val="20"/>
          <w:szCs w:val="20"/>
        </w:rPr>
        <w:t xml:space="preserve">es the importance of work-based and work-related </w:t>
      </w:r>
      <w:r w:rsidRPr="00AD32FE">
        <w:rPr>
          <w:rFonts w:ascii="Arial" w:hAnsi="Arial" w:cs="Arial"/>
          <w:sz w:val="20"/>
          <w:szCs w:val="20"/>
        </w:rPr>
        <w:t xml:space="preserve">learning and its current and potential impact on the ways in which </w:t>
      </w:r>
      <w:r w:rsidR="00545C8D">
        <w:rPr>
          <w:rFonts w:ascii="Arial" w:hAnsi="Arial" w:cs="Arial"/>
          <w:sz w:val="20"/>
          <w:szCs w:val="20"/>
        </w:rPr>
        <w:t>learners</w:t>
      </w:r>
      <w:r w:rsidRPr="00AD32FE">
        <w:rPr>
          <w:rFonts w:ascii="Arial" w:hAnsi="Arial" w:cs="Arial"/>
          <w:sz w:val="20"/>
          <w:szCs w:val="20"/>
        </w:rPr>
        <w:t xml:space="preserve"> learn.</w:t>
      </w:r>
    </w:p>
    <w:p w:rsidR="00B90E02" w:rsidRPr="00AD32FE" w:rsidRDefault="001F5E5F">
      <w:pPr>
        <w:contextualSpacing/>
        <w:rPr>
          <w:rFonts w:ascii="Arial" w:hAnsi="Arial" w:cs="Arial"/>
          <w:sz w:val="20"/>
          <w:szCs w:val="20"/>
        </w:rPr>
      </w:pPr>
      <w:r w:rsidRPr="00AD32FE">
        <w:rPr>
          <w:rFonts w:ascii="Arial" w:hAnsi="Arial" w:cs="Arial"/>
          <w:sz w:val="20"/>
          <w:szCs w:val="20"/>
        </w:rPr>
        <w:t xml:space="preserve"> Part of the organisations’ mission and associated values is to provide an environment for </w:t>
      </w:r>
      <w:r w:rsidR="00545C8D">
        <w:rPr>
          <w:rFonts w:ascii="Arial" w:hAnsi="Arial" w:cs="Arial"/>
          <w:sz w:val="20"/>
          <w:szCs w:val="20"/>
        </w:rPr>
        <w:t>learners</w:t>
      </w:r>
      <w:r w:rsidRPr="00AD32FE">
        <w:rPr>
          <w:rFonts w:ascii="Arial" w:hAnsi="Arial" w:cs="Arial"/>
          <w:sz w:val="20"/>
          <w:szCs w:val="20"/>
        </w:rPr>
        <w:t xml:space="preserve"> where they take an active part in developing their contemporary knowledge, professional values and interpersonal skills in order to become confident independent thinkers who will be attractive to employers. </w:t>
      </w:r>
    </w:p>
    <w:p w:rsidR="003319C6" w:rsidRPr="00AD32FE" w:rsidRDefault="001F5E5F">
      <w:pPr>
        <w:contextualSpacing/>
        <w:rPr>
          <w:rFonts w:ascii="Arial" w:hAnsi="Arial" w:cs="Arial"/>
          <w:sz w:val="20"/>
          <w:szCs w:val="20"/>
        </w:rPr>
      </w:pPr>
      <w:r w:rsidRPr="00AD32FE">
        <w:rPr>
          <w:rFonts w:ascii="Arial" w:hAnsi="Arial" w:cs="Arial"/>
          <w:sz w:val="20"/>
          <w:szCs w:val="20"/>
        </w:rPr>
        <w:t xml:space="preserve">One way of ensuring </w:t>
      </w:r>
      <w:r w:rsidR="003319C6" w:rsidRPr="00AD32FE">
        <w:rPr>
          <w:rFonts w:ascii="Arial" w:hAnsi="Arial" w:cs="Arial"/>
          <w:sz w:val="20"/>
          <w:szCs w:val="20"/>
        </w:rPr>
        <w:t xml:space="preserve">those </w:t>
      </w:r>
      <w:r w:rsidR="00545C8D">
        <w:rPr>
          <w:rFonts w:ascii="Arial" w:hAnsi="Arial" w:cs="Arial"/>
          <w:sz w:val="20"/>
          <w:szCs w:val="20"/>
        </w:rPr>
        <w:t>learners</w:t>
      </w:r>
      <w:r w:rsidRPr="00AD32FE">
        <w:rPr>
          <w:rFonts w:ascii="Arial" w:hAnsi="Arial" w:cs="Arial"/>
          <w:sz w:val="20"/>
          <w:szCs w:val="20"/>
        </w:rPr>
        <w:t xml:space="preserve">’ developing knowledge and understanding is grounded, is to broaden their learning experiences beyond the confines of </w:t>
      </w:r>
      <w:r w:rsidR="00B90E02" w:rsidRPr="00AD32FE">
        <w:rPr>
          <w:rFonts w:ascii="Arial" w:hAnsi="Arial" w:cs="Arial"/>
          <w:sz w:val="20"/>
          <w:szCs w:val="20"/>
        </w:rPr>
        <w:t>Oxford Energy Academy</w:t>
      </w:r>
      <w:r w:rsidR="003319C6" w:rsidRPr="00AD32FE">
        <w:rPr>
          <w:rFonts w:ascii="Arial" w:hAnsi="Arial" w:cs="Arial"/>
          <w:sz w:val="20"/>
          <w:szCs w:val="20"/>
        </w:rPr>
        <w:t>, and is b</w:t>
      </w:r>
      <w:r w:rsidR="00B90E02" w:rsidRPr="00AD32FE">
        <w:rPr>
          <w:rFonts w:ascii="Arial" w:hAnsi="Arial" w:cs="Arial"/>
          <w:sz w:val="20"/>
          <w:szCs w:val="20"/>
        </w:rPr>
        <w:t>y integrating work-based and</w:t>
      </w:r>
      <w:r w:rsidRPr="00AD32FE">
        <w:rPr>
          <w:rFonts w:ascii="Arial" w:hAnsi="Arial" w:cs="Arial"/>
          <w:sz w:val="20"/>
          <w:szCs w:val="20"/>
        </w:rPr>
        <w:t xml:space="preserve"> work-related learning with academic study.</w:t>
      </w:r>
    </w:p>
    <w:p w:rsidR="003319C6" w:rsidRPr="00AD32FE" w:rsidRDefault="001F5E5F">
      <w:pPr>
        <w:contextualSpacing/>
        <w:rPr>
          <w:rFonts w:ascii="Arial" w:hAnsi="Arial" w:cs="Arial"/>
          <w:sz w:val="20"/>
          <w:szCs w:val="20"/>
        </w:rPr>
      </w:pPr>
      <w:r w:rsidRPr="00AD32FE">
        <w:rPr>
          <w:rFonts w:ascii="Arial" w:hAnsi="Arial" w:cs="Arial"/>
          <w:sz w:val="20"/>
          <w:szCs w:val="20"/>
        </w:rPr>
        <w:t xml:space="preserve"> Where work-based, work-related learning is part of a programme of study, its learning outcomes must be clearly identified, contribute to the overall aims of the programme and be appropriately assessed against set criteria</w:t>
      </w:r>
      <w:r w:rsidR="003319C6" w:rsidRPr="00AD32FE">
        <w:rPr>
          <w:rFonts w:ascii="Arial" w:hAnsi="Arial" w:cs="Arial"/>
          <w:sz w:val="20"/>
          <w:szCs w:val="20"/>
        </w:rPr>
        <w:t xml:space="preserve"> laid down by the awarding bodies</w:t>
      </w:r>
      <w:r w:rsidRPr="00AD32FE">
        <w:rPr>
          <w:rFonts w:ascii="Arial" w:hAnsi="Arial" w:cs="Arial"/>
          <w:sz w:val="20"/>
          <w:szCs w:val="20"/>
        </w:rPr>
        <w:t>.</w:t>
      </w:r>
    </w:p>
    <w:p w:rsidR="003319C6" w:rsidRPr="00AD32FE" w:rsidRDefault="001F5E5F">
      <w:pPr>
        <w:contextualSpacing/>
        <w:rPr>
          <w:rFonts w:ascii="Arial" w:hAnsi="Arial" w:cs="Arial"/>
          <w:sz w:val="20"/>
          <w:szCs w:val="20"/>
        </w:rPr>
      </w:pPr>
      <w:r w:rsidRPr="00AD32FE">
        <w:rPr>
          <w:rFonts w:ascii="Arial" w:hAnsi="Arial" w:cs="Arial"/>
          <w:sz w:val="20"/>
          <w:szCs w:val="20"/>
        </w:rPr>
        <w:lastRenderedPageBreak/>
        <w:t>The responsibilit</w:t>
      </w:r>
      <w:r w:rsidR="003319C6" w:rsidRPr="00AD32FE">
        <w:rPr>
          <w:rFonts w:ascii="Arial" w:hAnsi="Arial" w:cs="Arial"/>
          <w:sz w:val="20"/>
          <w:szCs w:val="20"/>
        </w:rPr>
        <w:t xml:space="preserve">y for ensuring that work-based and </w:t>
      </w:r>
      <w:r w:rsidRPr="00AD32FE">
        <w:rPr>
          <w:rFonts w:ascii="Arial" w:hAnsi="Arial" w:cs="Arial"/>
          <w:sz w:val="20"/>
          <w:szCs w:val="20"/>
        </w:rPr>
        <w:t xml:space="preserve">work-related learning provides adequate opportunities for the intended learning outcomes to be achieved rests with the responsible </w:t>
      </w:r>
      <w:r w:rsidR="003319C6" w:rsidRPr="00AD32FE">
        <w:rPr>
          <w:rFonts w:ascii="Arial" w:hAnsi="Arial" w:cs="Arial"/>
          <w:sz w:val="20"/>
          <w:szCs w:val="20"/>
        </w:rPr>
        <w:t>Teacher/assessor</w:t>
      </w:r>
      <w:r w:rsidRPr="00AD32FE">
        <w:rPr>
          <w:rFonts w:ascii="Arial" w:hAnsi="Arial" w:cs="Arial"/>
          <w:sz w:val="20"/>
          <w:szCs w:val="20"/>
        </w:rPr>
        <w:t xml:space="preserve">. </w:t>
      </w:r>
    </w:p>
    <w:p w:rsidR="003319C6" w:rsidRPr="00AD32FE" w:rsidRDefault="001F5E5F">
      <w:pPr>
        <w:contextualSpacing/>
        <w:rPr>
          <w:rFonts w:ascii="Arial" w:hAnsi="Arial" w:cs="Arial"/>
          <w:sz w:val="20"/>
          <w:szCs w:val="20"/>
        </w:rPr>
      </w:pPr>
      <w:r w:rsidRPr="00AD32FE">
        <w:rPr>
          <w:rFonts w:ascii="Arial" w:hAnsi="Arial" w:cs="Arial"/>
          <w:sz w:val="20"/>
          <w:szCs w:val="20"/>
        </w:rPr>
        <w:t xml:space="preserve">This policy is intended to be a general policy which gives guidance on the minimum requirements prior to the commencement of </w:t>
      </w:r>
      <w:r w:rsidR="003319C6" w:rsidRPr="00AD32FE">
        <w:rPr>
          <w:rFonts w:ascii="Arial" w:hAnsi="Arial" w:cs="Arial"/>
          <w:sz w:val="20"/>
          <w:szCs w:val="20"/>
        </w:rPr>
        <w:t xml:space="preserve">work-based and work-related </w:t>
      </w:r>
      <w:r w:rsidRPr="00AD32FE">
        <w:rPr>
          <w:rFonts w:ascii="Arial" w:hAnsi="Arial" w:cs="Arial"/>
          <w:sz w:val="20"/>
          <w:szCs w:val="20"/>
        </w:rPr>
        <w:t xml:space="preserve">t learning, but the method by which this is achieved can </w:t>
      </w:r>
      <w:r w:rsidR="003319C6" w:rsidRPr="00AD32FE">
        <w:rPr>
          <w:rFonts w:ascii="Arial" w:hAnsi="Arial" w:cs="Arial"/>
          <w:sz w:val="20"/>
          <w:szCs w:val="20"/>
        </w:rPr>
        <w:t xml:space="preserve">be adapted to suit the needs of </w:t>
      </w:r>
      <w:r w:rsidRPr="00AD32FE">
        <w:rPr>
          <w:rFonts w:ascii="Arial" w:hAnsi="Arial" w:cs="Arial"/>
          <w:sz w:val="20"/>
          <w:szCs w:val="20"/>
        </w:rPr>
        <w:t>individual progra</w:t>
      </w:r>
      <w:r w:rsidR="003319C6" w:rsidRPr="00AD32FE">
        <w:rPr>
          <w:rFonts w:ascii="Arial" w:hAnsi="Arial" w:cs="Arial"/>
          <w:sz w:val="20"/>
          <w:szCs w:val="20"/>
        </w:rPr>
        <w:t xml:space="preserve">mmes and/or awarding bodies. </w:t>
      </w:r>
    </w:p>
    <w:p w:rsidR="003319C6" w:rsidRPr="00AD32FE" w:rsidRDefault="003319C6">
      <w:pPr>
        <w:contextualSpacing/>
        <w:rPr>
          <w:rFonts w:ascii="Arial" w:hAnsi="Arial" w:cs="Arial"/>
          <w:sz w:val="20"/>
          <w:szCs w:val="20"/>
        </w:rPr>
      </w:pPr>
    </w:p>
    <w:p w:rsidR="003319C6" w:rsidRPr="00AD32FE" w:rsidRDefault="001F5E5F">
      <w:pPr>
        <w:contextualSpacing/>
        <w:rPr>
          <w:rFonts w:ascii="Arial" w:hAnsi="Arial" w:cs="Arial"/>
          <w:sz w:val="20"/>
          <w:szCs w:val="20"/>
        </w:rPr>
      </w:pPr>
      <w:r w:rsidRPr="00AD32FE">
        <w:rPr>
          <w:rFonts w:ascii="Arial" w:hAnsi="Arial" w:cs="Arial"/>
          <w:sz w:val="20"/>
          <w:szCs w:val="20"/>
        </w:rPr>
        <w:t xml:space="preserve">Definitions </w:t>
      </w:r>
    </w:p>
    <w:p w:rsidR="003319C6" w:rsidRPr="00AD32FE" w:rsidRDefault="001F5E5F">
      <w:pPr>
        <w:contextualSpacing/>
        <w:rPr>
          <w:rFonts w:ascii="Arial" w:hAnsi="Arial" w:cs="Arial"/>
          <w:sz w:val="20"/>
          <w:szCs w:val="20"/>
        </w:rPr>
      </w:pPr>
      <w:r w:rsidRPr="00AD32FE">
        <w:rPr>
          <w:rFonts w:ascii="Arial" w:hAnsi="Arial" w:cs="Arial"/>
          <w:sz w:val="20"/>
          <w:szCs w:val="20"/>
        </w:rPr>
        <w:t>This policy has been</w:t>
      </w:r>
      <w:r w:rsidR="003319C6" w:rsidRPr="00AD32FE">
        <w:rPr>
          <w:rFonts w:ascii="Arial" w:hAnsi="Arial" w:cs="Arial"/>
          <w:sz w:val="20"/>
          <w:szCs w:val="20"/>
        </w:rPr>
        <w:t xml:space="preserve"> influenced by the requirements of the awarding bodies</w:t>
      </w:r>
      <w:r w:rsidRPr="00AD32FE">
        <w:rPr>
          <w:rFonts w:ascii="Arial" w:hAnsi="Arial" w:cs="Arial"/>
          <w:sz w:val="20"/>
          <w:szCs w:val="20"/>
        </w:rPr>
        <w:t xml:space="preserve">; </w:t>
      </w:r>
    </w:p>
    <w:p w:rsidR="003319C6" w:rsidRPr="00AD32FE" w:rsidRDefault="003319C6">
      <w:pPr>
        <w:contextualSpacing/>
        <w:rPr>
          <w:rFonts w:ascii="Arial" w:hAnsi="Arial" w:cs="Arial"/>
          <w:sz w:val="20"/>
          <w:szCs w:val="20"/>
        </w:rPr>
      </w:pPr>
      <w:r w:rsidRPr="00AD32FE">
        <w:rPr>
          <w:rFonts w:ascii="Arial" w:hAnsi="Arial" w:cs="Arial"/>
          <w:sz w:val="20"/>
          <w:szCs w:val="20"/>
        </w:rPr>
        <w:t>A</w:t>
      </w:r>
      <w:r w:rsidR="001F5E5F" w:rsidRPr="00AD32FE">
        <w:rPr>
          <w:rFonts w:ascii="Arial" w:hAnsi="Arial" w:cs="Arial"/>
          <w:sz w:val="20"/>
          <w:szCs w:val="20"/>
        </w:rPr>
        <w:t xml:space="preserve">rrangements for </w:t>
      </w:r>
      <w:r w:rsidRPr="00AD32FE">
        <w:rPr>
          <w:rFonts w:ascii="Arial" w:hAnsi="Arial" w:cs="Arial"/>
          <w:sz w:val="20"/>
          <w:szCs w:val="20"/>
        </w:rPr>
        <w:t xml:space="preserve">work-based and work-related </w:t>
      </w:r>
      <w:r w:rsidR="001F5E5F" w:rsidRPr="00AD32FE">
        <w:rPr>
          <w:rFonts w:ascii="Arial" w:hAnsi="Arial" w:cs="Arial"/>
          <w:sz w:val="20"/>
          <w:szCs w:val="20"/>
        </w:rPr>
        <w:t>learning that is integral to the programme and sets out expectations and indicators of sound practice</w:t>
      </w:r>
      <w:r w:rsidRPr="00AD32FE">
        <w:rPr>
          <w:rFonts w:ascii="Arial" w:hAnsi="Arial" w:cs="Arial"/>
          <w:sz w:val="20"/>
          <w:szCs w:val="20"/>
        </w:rPr>
        <w:t xml:space="preserve">, which need to be recorded by both the assessor and the </w:t>
      </w:r>
      <w:r w:rsidR="00545C8D">
        <w:rPr>
          <w:rFonts w:ascii="Arial" w:hAnsi="Arial" w:cs="Arial"/>
          <w:sz w:val="20"/>
          <w:szCs w:val="20"/>
        </w:rPr>
        <w:t>learner</w:t>
      </w:r>
      <w:r w:rsidR="001F5E5F" w:rsidRPr="00AD32FE">
        <w:rPr>
          <w:rFonts w:ascii="Arial" w:hAnsi="Arial" w:cs="Arial"/>
          <w:sz w:val="20"/>
          <w:szCs w:val="20"/>
        </w:rPr>
        <w:t>.</w:t>
      </w:r>
    </w:p>
    <w:p w:rsidR="003319C6" w:rsidRPr="00AD32FE" w:rsidRDefault="003319C6">
      <w:pPr>
        <w:contextualSpacing/>
        <w:rPr>
          <w:rFonts w:ascii="Arial" w:hAnsi="Arial" w:cs="Arial"/>
          <w:sz w:val="20"/>
          <w:szCs w:val="20"/>
        </w:rPr>
      </w:pPr>
      <w:r w:rsidRPr="00AD32FE">
        <w:rPr>
          <w:rFonts w:ascii="Arial" w:hAnsi="Arial" w:cs="Arial"/>
          <w:sz w:val="20"/>
          <w:szCs w:val="20"/>
        </w:rPr>
        <w:t>Teachers/assessors take</w:t>
      </w:r>
      <w:r w:rsidR="001F5E5F" w:rsidRPr="00AD32FE">
        <w:rPr>
          <w:rFonts w:ascii="Arial" w:hAnsi="Arial" w:cs="Arial"/>
          <w:sz w:val="20"/>
          <w:szCs w:val="20"/>
        </w:rPr>
        <w:t xml:space="preserve"> ultimate responsibility for academic standards and the quality of learning opportunities, irrespective of where these are delivered or who provides them.</w:t>
      </w:r>
    </w:p>
    <w:p w:rsidR="003319C6" w:rsidRPr="00AD32FE" w:rsidRDefault="001F5E5F">
      <w:pPr>
        <w:contextualSpacing/>
        <w:rPr>
          <w:rFonts w:ascii="Arial" w:hAnsi="Arial" w:cs="Arial"/>
          <w:sz w:val="20"/>
          <w:szCs w:val="20"/>
        </w:rPr>
      </w:pPr>
      <w:r w:rsidRPr="00AD32FE">
        <w:rPr>
          <w:rFonts w:ascii="Arial" w:hAnsi="Arial" w:cs="Arial"/>
          <w:sz w:val="20"/>
          <w:szCs w:val="20"/>
        </w:rPr>
        <w:t xml:space="preserve"> Arrangements for delivering learning opportunities with </w:t>
      </w:r>
      <w:r w:rsidR="003319C6" w:rsidRPr="00AD32FE">
        <w:rPr>
          <w:rFonts w:ascii="Arial" w:hAnsi="Arial" w:cs="Arial"/>
          <w:sz w:val="20"/>
          <w:szCs w:val="20"/>
        </w:rPr>
        <w:t xml:space="preserve">employers </w:t>
      </w:r>
      <w:r w:rsidRPr="00AD32FE">
        <w:rPr>
          <w:rFonts w:ascii="Arial" w:hAnsi="Arial" w:cs="Arial"/>
          <w:sz w:val="20"/>
          <w:szCs w:val="20"/>
        </w:rPr>
        <w:t>are implemented s</w:t>
      </w:r>
      <w:r w:rsidR="00FE689F" w:rsidRPr="00AD32FE">
        <w:rPr>
          <w:rFonts w:ascii="Arial" w:hAnsi="Arial" w:cs="Arial"/>
          <w:sz w:val="20"/>
          <w:szCs w:val="20"/>
        </w:rPr>
        <w:t>ecurely and managed effectively</w:t>
      </w:r>
      <w:r w:rsidRPr="00AD32FE">
        <w:rPr>
          <w:rFonts w:ascii="Arial" w:hAnsi="Arial" w:cs="Arial"/>
          <w:sz w:val="20"/>
          <w:szCs w:val="20"/>
        </w:rPr>
        <w:t xml:space="preserve">. </w:t>
      </w:r>
    </w:p>
    <w:p w:rsidR="003319C6" w:rsidRPr="00AD32FE" w:rsidRDefault="001F5E5F">
      <w:pPr>
        <w:contextualSpacing/>
        <w:rPr>
          <w:rFonts w:ascii="Arial" w:hAnsi="Arial" w:cs="Arial"/>
          <w:sz w:val="20"/>
          <w:szCs w:val="20"/>
        </w:rPr>
      </w:pPr>
      <w:r w:rsidRPr="00AD32FE">
        <w:rPr>
          <w:rFonts w:ascii="Arial" w:hAnsi="Arial" w:cs="Arial"/>
          <w:sz w:val="20"/>
          <w:szCs w:val="20"/>
        </w:rPr>
        <w:t xml:space="preserve">In relation to </w:t>
      </w:r>
      <w:r w:rsidR="003319C6" w:rsidRPr="00AD32FE">
        <w:rPr>
          <w:rFonts w:ascii="Arial" w:hAnsi="Arial" w:cs="Arial"/>
          <w:sz w:val="20"/>
          <w:szCs w:val="20"/>
        </w:rPr>
        <w:t xml:space="preserve">work-based and work-related </w:t>
      </w:r>
      <w:r w:rsidRPr="00AD32FE">
        <w:rPr>
          <w:rFonts w:ascii="Arial" w:hAnsi="Arial" w:cs="Arial"/>
          <w:sz w:val="20"/>
          <w:szCs w:val="20"/>
        </w:rPr>
        <w:t xml:space="preserve">learning, </w:t>
      </w:r>
      <w:r w:rsidR="003319C6" w:rsidRPr="00AD32FE">
        <w:rPr>
          <w:rFonts w:ascii="Arial" w:hAnsi="Arial" w:cs="Arial"/>
          <w:sz w:val="20"/>
          <w:szCs w:val="20"/>
        </w:rPr>
        <w:t xml:space="preserve">Oxford Energy Academy </w:t>
      </w:r>
      <w:r w:rsidRPr="00AD32FE">
        <w:rPr>
          <w:rFonts w:ascii="Arial" w:hAnsi="Arial" w:cs="Arial"/>
          <w:sz w:val="20"/>
          <w:szCs w:val="20"/>
        </w:rPr>
        <w:t>Learning adopts the definitions as follows:</w:t>
      </w:r>
    </w:p>
    <w:p w:rsidR="003319C6" w:rsidRPr="00AD32FE" w:rsidRDefault="003319C6">
      <w:pPr>
        <w:contextualSpacing/>
        <w:rPr>
          <w:rFonts w:ascii="Arial" w:hAnsi="Arial" w:cs="Arial"/>
          <w:sz w:val="20"/>
          <w:szCs w:val="20"/>
        </w:rPr>
      </w:pPr>
      <w:r w:rsidRPr="00AD32FE">
        <w:rPr>
          <w:rFonts w:ascii="Arial" w:hAnsi="Arial" w:cs="Arial"/>
          <w:sz w:val="20"/>
          <w:szCs w:val="20"/>
        </w:rPr>
        <w:t xml:space="preserve"> Work-based learning </w:t>
      </w:r>
      <w:r w:rsidR="001F5E5F" w:rsidRPr="00AD32FE">
        <w:rPr>
          <w:rFonts w:ascii="Arial" w:hAnsi="Arial" w:cs="Arial"/>
          <w:sz w:val="20"/>
          <w:szCs w:val="20"/>
        </w:rPr>
        <w:t xml:space="preserve">is integral to </w:t>
      </w:r>
      <w:r w:rsidRPr="00AD32FE">
        <w:rPr>
          <w:rFonts w:ascii="Arial" w:hAnsi="Arial" w:cs="Arial"/>
          <w:sz w:val="20"/>
          <w:szCs w:val="20"/>
        </w:rPr>
        <w:t>an</w:t>
      </w:r>
      <w:r w:rsidR="001F5E5F" w:rsidRPr="00AD32FE">
        <w:rPr>
          <w:rFonts w:ascii="Arial" w:hAnsi="Arial" w:cs="Arial"/>
          <w:sz w:val="20"/>
          <w:szCs w:val="20"/>
        </w:rPr>
        <w:t xml:space="preserve"> </w:t>
      </w:r>
      <w:r w:rsidRPr="00AD32FE">
        <w:rPr>
          <w:rFonts w:ascii="Arial" w:hAnsi="Arial" w:cs="Arial"/>
          <w:sz w:val="20"/>
          <w:szCs w:val="20"/>
        </w:rPr>
        <w:t>apprenticeship programme</w:t>
      </w:r>
      <w:r w:rsidR="001F5E5F" w:rsidRPr="00AD32FE">
        <w:rPr>
          <w:rFonts w:ascii="Arial" w:hAnsi="Arial" w:cs="Arial"/>
          <w:sz w:val="20"/>
          <w:szCs w:val="20"/>
        </w:rPr>
        <w:t xml:space="preserve"> and is usually achieved and demonstrated through engagement with</w:t>
      </w:r>
      <w:r w:rsidRPr="00AD32FE">
        <w:rPr>
          <w:rFonts w:ascii="Arial" w:hAnsi="Arial" w:cs="Arial"/>
          <w:sz w:val="20"/>
          <w:szCs w:val="20"/>
        </w:rPr>
        <w:t>in</w:t>
      </w:r>
      <w:r w:rsidR="001F5E5F" w:rsidRPr="00AD32FE">
        <w:rPr>
          <w:rFonts w:ascii="Arial" w:hAnsi="Arial" w:cs="Arial"/>
          <w:sz w:val="20"/>
          <w:szCs w:val="20"/>
        </w:rPr>
        <w:t xml:space="preserve"> a workplace environment,</w:t>
      </w:r>
    </w:p>
    <w:p w:rsidR="003319C6" w:rsidRPr="00AD32FE" w:rsidRDefault="003319C6">
      <w:pPr>
        <w:contextualSpacing/>
        <w:rPr>
          <w:rFonts w:ascii="Arial" w:hAnsi="Arial" w:cs="Arial"/>
          <w:sz w:val="20"/>
          <w:szCs w:val="20"/>
        </w:rPr>
      </w:pPr>
      <w:r w:rsidRPr="00AD32FE">
        <w:rPr>
          <w:rFonts w:ascii="Arial" w:hAnsi="Arial" w:cs="Arial"/>
          <w:sz w:val="20"/>
          <w:szCs w:val="20"/>
        </w:rPr>
        <w:t>T</w:t>
      </w:r>
      <w:r w:rsidR="001F5E5F" w:rsidRPr="00AD32FE">
        <w:rPr>
          <w:rFonts w:ascii="Arial" w:hAnsi="Arial" w:cs="Arial"/>
          <w:sz w:val="20"/>
          <w:szCs w:val="20"/>
        </w:rPr>
        <w:t>he assessment of reflective practice and the designation of a</w:t>
      </w:r>
      <w:r w:rsidR="00FE689F" w:rsidRPr="00AD32FE">
        <w:rPr>
          <w:rFonts w:ascii="Arial" w:hAnsi="Arial" w:cs="Arial"/>
          <w:sz w:val="20"/>
          <w:szCs w:val="20"/>
        </w:rPr>
        <w:t xml:space="preserve">ppropriate learning outcomes must be recorded by the ‘on-site assessor, </w:t>
      </w:r>
      <w:r w:rsidR="00545C8D">
        <w:rPr>
          <w:rFonts w:ascii="Arial" w:hAnsi="Arial" w:cs="Arial"/>
          <w:sz w:val="20"/>
          <w:szCs w:val="20"/>
        </w:rPr>
        <w:t>learner</w:t>
      </w:r>
      <w:r w:rsidR="00FE689F" w:rsidRPr="00AD32FE">
        <w:rPr>
          <w:rFonts w:ascii="Arial" w:hAnsi="Arial" w:cs="Arial"/>
          <w:sz w:val="20"/>
          <w:szCs w:val="20"/>
        </w:rPr>
        <w:t xml:space="preserve">, employer and </w:t>
      </w:r>
      <w:r w:rsidR="00545C8D">
        <w:rPr>
          <w:rFonts w:ascii="Arial" w:hAnsi="Arial" w:cs="Arial"/>
          <w:sz w:val="20"/>
          <w:szCs w:val="20"/>
        </w:rPr>
        <w:t>learners</w:t>
      </w:r>
      <w:r w:rsidR="00FE689F" w:rsidRPr="00AD32FE">
        <w:rPr>
          <w:rFonts w:ascii="Arial" w:hAnsi="Arial" w:cs="Arial"/>
          <w:sz w:val="20"/>
          <w:szCs w:val="20"/>
        </w:rPr>
        <w:t xml:space="preserve"> company’s mentor. </w:t>
      </w:r>
      <w:r w:rsidR="001F5E5F" w:rsidRPr="00AD32FE">
        <w:rPr>
          <w:rFonts w:ascii="Arial" w:hAnsi="Arial" w:cs="Arial"/>
          <w:sz w:val="20"/>
          <w:szCs w:val="20"/>
        </w:rPr>
        <w:t xml:space="preserve"> addition, the </w:t>
      </w:r>
      <w:r w:rsidR="00FE689F" w:rsidRPr="00AD32FE">
        <w:rPr>
          <w:rFonts w:ascii="Arial" w:hAnsi="Arial" w:cs="Arial"/>
          <w:sz w:val="20"/>
          <w:szCs w:val="20"/>
        </w:rPr>
        <w:t>portfolio folder supplied by the awarding bodies</w:t>
      </w:r>
      <w:r w:rsidR="001F5E5F" w:rsidRPr="00AD32FE">
        <w:rPr>
          <w:rFonts w:ascii="Arial" w:hAnsi="Arial" w:cs="Arial"/>
          <w:sz w:val="20"/>
          <w:szCs w:val="20"/>
        </w:rPr>
        <w:t xml:space="preserve"> provides a useful reference point in defining the characteristics of the qualification in r</w:t>
      </w:r>
      <w:r w:rsidR="00FE689F" w:rsidRPr="00AD32FE">
        <w:rPr>
          <w:rFonts w:ascii="Arial" w:hAnsi="Arial" w:cs="Arial"/>
          <w:sz w:val="20"/>
          <w:szCs w:val="20"/>
        </w:rPr>
        <w:t>elation to work-based learning.</w:t>
      </w:r>
    </w:p>
    <w:p w:rsidR="00FE689F" w:rsidRPr="00AD32FE" w:rsidRDefault="001F5E5F">
      <w:pPr>
        <w:contextualSpacing/>
        <w:rPr>
          <w:rFonts w:ascii="Arial" w:hAnsi="Arial" w:cs="Arial"/>
          <w:sz w:val="20"/>
          <w:szCs w:val="20"/>
        </w:rPr>
      </w:pPr>
      <w:r w:rsidRPr="00AD32FE">
        <w:rPr>
          <w:rFonts w:ascii="Arial" w:hAnsi="Arial" w:cs="Arial"/>
          <w:sz w:val="20"/>
          <w:szCs w:val="20"/>
        </w:rPr>
        <w:t xml:space="preserve">The </w:t>
      </w:r>
      <w:r w:rsidR="00FE689F" w:rsidRPr="00AD32FE">
        <w:rPr>
          <w:rFonts w:ascii="Arial" w:hAnsi="Arial" w:cs="Arial"/>
          <w:sz w:val="20"/>
          <w:szCs w:val="20"/>
        </w:rPr>
        <w:t>Apprenticeship</w:t>
      </w:r>
      <w:r w:rsidRPr="00AD32FE">
        <w:rPr>
          <w:rFonts w:ascii="Arial" w:hAnsi="Arial" w:cs="Arial"/>
          <w:sz w:val="20"/>
          <w:szCs w:val="20"/>
        </w:rPr>
        <w:t xml:space="preserve"> depends upon the integration of the following characteristics: </w:t>
      </w:r>
    </w:p>
    <w:p w:rsidR="00FE689F" w:rsidRPr="00AD32FE" w:rsidRDefault="00FE689F">
      <w:pPr>
        <w:contextualSpacing/>
        <w:rPr>
          <w:rFonts w:ascii="Arial" w:hAnsi="Arial" w:cs="Arial"/>
          <w:sz w:val="20"/>
          <w:szCs w:val="20"/>
        </w:rPr>
      </w:pPr>
      <w:r w:rsidRPr="00AD32FE">
        <w:rPr>
          <w:rFonts w:ascii="Arial" w:hAnsi="Arial" w:cs="Arial"/>
          <w:sz w:val="20"/>
          <w:szCs w:val="20"/>
        </w:rPr>
        <w:t>Employer</w:t>
      </w:r>
      <w:r w:rsidR="001F5E5F" w:rsidRPr="00AD32FE">
        <w:rPr>
          <w:rFonts w:ascii="Arial" w:hAnsi="Arial" w:cs="Arial"/>
          <w:sz w:val="20"/>
          <w:szCs w:val="20"/>
        </w:rPr>
        <w:t xml:space="preserve"> involvement; </w:t>
      </w:r>
    </w:p>
    <w:p w:rsidR="00FE689F" w:rsidRPr="00AD32FE" w:rsidRDefault="00FE689F">
      <w:pPr>
        <w:contextualSpacing/>
        <w:rPr>
          <w:rFonts w:ascii="Arial" w:hAnsi="Arial" w:cs="Arial"/>
          <w:sz w:val="20"/>
          <w:szCs w:val="20"/>
        </w:rPr>
      </w:pPr>
      <w:r w:rsidRPr="00AD32FE">
        <w:rPr>
          <w:rFonts w:ascii="Arial" w:hAnsi="Arial" w:cs="Arial"/>
          <w:sz w:val="20"/>
          <w:szCs w:val="20"/>
        </w:rPr>
        <w:t>Accessibility for assessors</w:t>
      </w:r>
      <w:r w:rsidR="001F5E5F" w:rsidRPr="00AD32FE">
        <w:rPr>
          <w:rFonts w:ascii="Arial" w:hAnsi="Arial" w:cs="Arial"/>
          <w:sz w:val="20"/>
          <w:szCs w:val="20"/>
        </w:rPr>
        <w:t>;</w:t>
      </w:r>
    </w:p>
    <w:p w:rsidR="00FE689F" w:rsidRPr="00AD32FE" w:rsidRDefault="00FE689F">
      <w:pPr>
        <w:contextualSpacing/>
        <w:rPr>
          <w:rFonts w:ascii="Arial" w:hAnsi="Arial" w:cs="Arial"/>
          <w:sz w:val="20"/>
          <w:szCs w:val="20"/>
        </w:rPr>
      </w:pPr>
      <w:r w:rsidRPr="00AD32FE">
        <w:rPr>
          <w:rFonts w:ascii="Arial" w:hAnsi="Arial" w:cs="Arial"/>
          <w:sz w:val="20"/>
          <w:szCs w:val="20"/>
        </w:rPr>
        <w:t>Articulation</w:t>
      </w:r>
      <w:r w:rsidR="001F5E5F" w:rsidRPr="00AD32FE">
        <w:rPr>
          <w:rFonts w:ascii="Arial" w:hAnsi="Arial" w:cs="Arial"/>
          <w:sz w:val="20"/>
          <w:szCs w:val="20"/>
        </w:rPr>
        <w:t xml:space="preserve"> and progression;</w:t>
      </w:r>
    </w:p>
    <w:p w:rsidR="00FE689F" w:rsidRPr="00AD32FE" w:rsidRDefault="00FE689F">
      <w:pPr>
        <w:contextualSpacing/>
        <w:rPr>
          <w:rFonts w:ascii="Arial" w:hAnsi="Arial" w:cs="Arial"/>
          <w:sz w:val="20"/>
          <w:szCs w:val="20"/>
        </w:rPr>
      </w:pPr>
      <w:r w:rsidRPr="00AD32FE">
        <w:rPr>
          <w:rFonts w:ascii="Arial" w:hAnsi="Arial" w:cs="Arial"/>
          <w:sz w:val="20"/>
          <w:szCs w:val="20"/>
        </w:rPr>
        <w:t>Flexibility</w:t>
      </w:r>
      <w:r w:rsidR="001F5E5F" w:rsidRPr="00AD32FE">
        <w:rPr>
          <w:rFonts w:ascii="Arial" w:hAnsi="Arial" w:cs="Arial"/>
          <w:sz w:val="20"/>
          <w:szCs w:val="20"/>
        </w:rPr>
        <w:t>;</w:t>
      </w:r>
    </w:p>
    <w:p w:rsidR="00FE689F" w:rsidRPr="00AD32FE" w:rsidRDefault="00FE689F">
      <w:pPr>
        <w:contextualSpacing/>
        <w:rPr>
          <w:rFonts w:ascii="Arial" w:hAnsi="Arial" w:cs="Arial"/>
          <w:sz w:val="20"/>
          <w:szCs w:val="20"/>
        </w:rPr>
      </w:pPr>
      <w:r w:rsidRPr="00AD32FE">
        <w:rPr>
          <w:rFonts w:ascii="Arial" w:hAnsi="Arial" w:cs="Arial"/>
          <w:sz w:val="20"/>
          <w:szCs w:val="20"/>
        </w:rPr>
        <w:t>And</w:t>
      </w:r>
      <w:r w:rsidR="001F5E5F" w:rsidRPr="00AD32FE">
        <w:rPr>
          <w:rFonts w:ascii="Arial" w:hAnsi="Arial" w:cs="Arial"/>
          <w:sz w:val="20"/>
          <w:szCs w:val="20"/>
        </w:rPr>
        <w:t xml:space="preserve"> partnership</w:t>
      </w:r>
      <w:r w:rsidRPr="00AD32FE">
        <w:rPr>
          <w:rFonts w:ascii="Arial" w:hAnsi="Arial" w:cs="Arial"/>
          <w:sz w:val="20"/>
          <w:szCs w:val="20"/>
        </w:rPr>
        <w:t xml:space="preserve"> with the employers, </w:t>
      </w:r>
      <w:r w:rsidR="00545C8D">
        <w:rPr>
          <w:rFonts w:ascii="Arial" w:hAnsi="Arial" w:cs="Arial"/>
          <w:sz w:val="20"/>
          <w:szCs w:val="20"/>
        </w:rPr>
        <w:t>learner</w:t>
      </w:r>
      <w:r w:rsidRPr="00AD32FE">
        <w:rPr>
          <w:rFonts w:ascii="Arial" w:hAnsi="Arial" w:cs="Arial"/>
          <w:sz w:val="20"/>
          <w:szCs w:val="20"/>
        </w:rPr>
        <w:t xml:space="preserve"> and Oxford Energy Academy. </w:t>
      </w:r>
    </w:p>
    <w:p w:rsidR="00FE689F" w:rsidRPr="00AD32FE" w:rsidRDefault="00FE689F">
      <w:pPr>
        <w:contextualSpacing/>
        <w:rPr>
          <w:rFonts w:ascii="Arial" w:hAnsi="Arial" w:cs="Arial"/>
          <w:sz w:val="20"/>
          <w:szCs w:val="20"/>
        </w:rPr>
      </w:pPr>
    </w:p>
    <w:p w:rsidR="007D528F" w:rsidRPr="00AD32FE" w:rsidRDefault="00FE689F">
      <w:pPr>
        <w:contextualSpacing/>
        <w:rPr>
          <w:rFonts w:ascii="Arial" w:hAnsi="Arial" w:cs="Arial"/>
          <w:sz w:val="20"/>
          <w:szCs w:val="20"/>
        </w:rPr>
      </w:pPr>
      <w:r w:rsidRPr="00AD32FE">
        <w:rPr>
          <w:rFonts w:ascii="Arial" w:hAnsi="Arial" w:cs="Arial"/>
          <w:sz w:val="20"/>
          <w:szCs w:val="20"/>
        </w:rPr>
        <w:t>T</w:t>
      </w:r>
      <w:r w:rsidR="001F5E5F" w:rsidRPr="00AD32FE">
        <w:rPr>
          <w:rFonts w:ascii="Arial" w:hAnsi="Arial" w:cs="Arial"/>
          <w:sz w:val="20"/>
          <w:szCs w:val="20"/>
        </w:rPr>
        <w:t>he learning outcomes</w:t>
      </w:r>
      <w:r w:rsidRPr="00AD32FE">
        <w:rPr>
          <w:rFonts w:ascii="Arial" w:hAnsi="Arial" w:cs="Arial"/>
          <w:sz w:val="20"/>
          <w:szCs w:val="20"/>
        </w:rPr>
        <w:t xml:space="preserve"> of</w:t>
      </w:r>
      <w:r w:rsidR="001F5E5F" w:rsidRPr="00AD32FE">
        <w:rPr>
          <w:rFonts w:ascii="Arial" w:hAnsi="Arial" w:cs="Arial"/>
          <w:sz w:val="20"/>
          <w:szCs w:val="20"/>
        </w:rPr>
        <w:t xml:space="preserve"> </w:t>
      </w:r>
      <w:r w:rsidRPr="00AD32FE">
        <w:rPr>
          <w:rFonts w:ascii="Arial" w:hAnsi="Arial" w:cs="Arial"/>
          <w:sz w:val="20"/>
          <w:szCs w:val="20"/>
        </w:rPr>
        <w:t xml:space="preserve">work-based and work-related </w:t>
      </w:r>
      <w:r w:rsidR="007D528F" w:rsidRPr="00AD32FE">
        <w:rPr>
          <w:rFonts w:ascii="Arial" w:hAnsi="Arial" w:cs="Arial"/>
          <w:sz w:val="20"/>
          <w:szCs w:val="20"/>
        </w:rPr>
        <w:t>assessments</w:t>
      </w:r>
      <w:r w:rsidRPr="00AD32FE">
        <w:rPr>
          <w:rFonts w:ascii="Arial" w:hAnsi="Arial" w:cs="Arial"/>
          <w:sz w:val="20"/>
          <w:szCs w:val="20"/>
        </w:rPr>
        <w:t xml:space="preserve"> </w:t>
      </w:r>
      <w:r w:rsidR="001F5E5F" w:rsidRPr="00AD32FE">
        <w:rPr>
          <w:rFonts w:ascii="Arial" w:hAnsi="Arial" w:cs="Arial"/>
          <w:sz w:val="20"/>
          <w:szCs w:val="20"/>
        </w:rPr>
        <w:t xml:space="preserve">are intended as integral </w:t>
      </w:r>
      <w:r w:rsidR="007D528F" w:rsidRPr="00AD32FE">
        <w:rPr>
          <w:rFonts w:ascii="Arial" w:hAnsi="Arial" w:cs="Arial"/>
          <w:sz w:val="20"/>
          <w:szCs w:val="20"/>
        </w:rPr>
        <w:t>parts of the programme of study.</w:t>
      </w:r>
    </w:p>
    <w:p w:rsidR="007D528F" w:rsidRPr="00AD32FE" w:rsidRDefault="007D528F">
      <w:pPr>
        <w:contextualSpacing/>
        <w:rPr>
          <w:rFonts w:ascii="Arial" w:hAnsi="Arial" w:cs="Arial"/>
          <w:sz w:val="20"/>
          <w:szCs w:val="20"/>
        </w:rPr>
      </w:pPr>
      <w:r w:rsidRPr="00AD32FE">
        <w:rPr>
          <w:rFonts w:ascii="Arial" w:hAnsi="Arial" w:cs="Arial"/>
          <w:sz w:val="20"/>
          <w:szCs w:val="20"/>
        </w:rPr>
        <w:t xml:space="preserve">Oxford Energy Academy </w:t>
      </w:r>
      <w:r w:rsidR="001F5E5F" w:rsidRPr="00AD32FE">
        <w:rPr>
          <w:rFonts w:ascii="Arial" w:hAnsi="Arial" w:cs="Arial"/>
          <w:sz w:val="20"/>
          <w:szCs w:val="20"/>
        </w:rPr>
        <w:t xml:space="preserve">also refers to Work-related Learning as: </w:t>
      </w:r>
    </w:p>
    <w:p w:rsidR="007D528F" w:rsidRPr="00AD32FE" w:rsidRDefault="001F5E5F">
      <w:pPr>
        <w:contextualSpacing/>
        <w:rPr>
          <w:rFonts w:ascii="Arial" w:hAnsi="Arial" w:cs="Arial"/>
          <w:sz w:val="20"/>
          <w:szCs w:val="20"/>
        </w:rPr>
      </w:pPr>
      <w:r w:rsidRPr="00AD32FE">
        <w:rPr>
          <w:rFonts w:ascii="Arial" w:hAnsi="Arial" w:cs="Arial"/>
          <w:sz w:val="20"/>
          <w:szCs w:val="20"/>
        </w:rPr>
        <w:t xml:space="preserve">‘Learning undertaken as a result of working with </w:t>
      </w:r>
      <w:r w:rsidR="007D528F" w:rsidRPr="00AD32FE">
        <w:rPr>
          <w:rFonts w:ascii="Arial" w:hAnsi="Arial" w:cs="Arial"/>
          <w:sz w:val="20"/>
          <w:szCs w:val="20"/>
        </w:rPr>
        <w:t>employers</w:t>
      </w:r>
      <w:r w:rsidRPr="00AD32FE">
        <w:rPr>
          <w:rFonts w:ascii="Arial" w:hAnsi="Arial" w:cs="Arial"/>
          <w:sz w:val="20"/>
          <w:szCs w:val="20"/>
        </w:rPr>
        <w:t xml:space="preserve"> or individuals on a specific project, which in turn enhances learning opportunities and enables </w:t>
      </w:r>
      <w:r w:rsidR="00545C8D">
        <w:rPr>
          <w:rFonts w:ascii="Arial" w:hAnsi="Arial" w:cs="Arial"/>
          <w:sz w:val="20"/>
          <w:szCs w:val="20"/>
        </w:rPr>
        <w:t>learners</w:t>
      </w:r>
      <w:r w:rsidRPr="00AD32FE">
        <w:rPr>
          <w:rFonts w:ascii="Arial" w:hAnsi="Arial" w:cs="Arial"/>
          <w:sz w:val="20"/>
          <w:szCs w:val="20"/>
        </w:rPr>
        <w:t xml:space="preserve"> to meet the intended learning outcomes of a module’ e.g. </w:t>
      </w:r>
      <w:r w:rsidR="007D528F" w:rsidRPr="00AD32FE">
        <w:rPr>
          <w:rFonts w:ascii="Arial" w:hAnsi="Arial" w:cs="Arial"/>
          <w:sz w:val="20"/>
          <w:szCs w:val="20"/>
        </w:rPr>
        <w:t>‘cold water.’</w:t>
      </w:r>
      <w:r w:rsidRPr="00AD32FE">
        <w:rPr>
          <w:rFonts w:ascii="Arial" w:hAnsi="Arial" w:cs="Arial"/>
          <w:sz w:val="20"/>
          <w:szCs w:val="20"/>
        </w:rPr>
        <w:t xml:space="preserve"> </w:t>
      </w:r>
      <w:r w:rsidR="007D528F" w:rsidRPr="00AD32FE">
        <w:rPr>
          <w:rFonts w:ascii="Arial" w:hAnsi="Arial" w:cs="Arial"/>
          <w:sz w:val="20"/>
          <w:szCs w:val="20"/>
        </w:rPr>
        <w:t>B</w:t>
      </w:r>
      <w:r w:rsidRPr="00AD32FE">
        <w:rPr>
          <w:rFonts w:ascii="Arial" w:hAnsi="Arial" w:cs="Arial"/>
          <w:sz w:val="20"/>
          <w:szCs w:val="20"/>
        </w:rPr>
        <w:t xml:space="preserve">eing able to meet the </w:t>
      </w:r>
      <w:r w:rsidR="007D528F" w:rsidRPr="00AD32FE">
        <w:rPr>
          <w:rFonts w:ascii="Arial" w:hAnsi="Arial" w:cs="Arial"/>
          <w:sz w:val="20"/>
          <w:szCs w:val="20"/>
        </w:rPr>
        <w:t>learning outcomes of a module.</w:t>
      </w:r>
    </w:p>
    <w:p w:rsidR="007D528F" w:rsidRPr="00AD32FE" w:rsidRDefault="007D528F">
      <w:pPr>
        <w:contextualSpacing/>
        <w:rPr>
          <w:rFonts w:ascii="Arial" w:hAnsi="Arial" w:cs="Arial"/>
          <w:sz w:val="20"/>
          <w:szCs w:val="20"/>
        </w:rPr>
      </w:pPr>
    </w:p>
    <w:p w:rsidR="007D528F" w:rsidRPr="00AD32FE" w:rsidRDefault="001F5E5F">
      <w:pPr>
        <w:contextualSpacing/>
        <w:rPr>
          <w:rFonts w:ascii="Arial" w:hAnsi="Arial" w:cs="Arial"/>
          <w:sz w:val="20"/>
          <w:szCs w:val="20"/>
        </w:rPr>
      </w:pPr>
      <w:r w:rsidRPr="00AD32FE">
        <w:rPr>
          <w:rFonts w:ascii="Arial" w:hAnsi="Arial" w:cs="Arial"/>
          <w:sz w:val="20"/>
          <w:szCs w:val="20"/>
        </w:rPr>
        <w:t>Scope of the Policy</w:t>
      </w:r>
    </w:p>
    <w:p w:rsidR="007D528F" w:rsidRPr="00AD32FE" w:rsidRDefault="001F5E5F">
      <w:pPr>
        <w:contextualSpacing/>
        <w:rPr>
          <w:rFonts w:ascii="Arial" w:hAnsi="Arial" w:cs="Arial"/>
          <w:sz w:val="20"/>
          <w:szCs w:val="20"/>
        </w:rPr>
      </w:pPr>
      <w:r w:rsidRPr="00AD32FE">
        <w:rPr>
          <w:rFonts w:ascii="Arial" w:hAnsi="Arial" w:cs="Arial"/>
          <w:sz w:val="20"/>
          <w:szCs w:val="20"/>
        </w:rPr>
        <w:t xml:space="preserve"> In determining which provision falls within the scope of this policy, the critical factor is whether the achievement of the learning outcomes for the module or programme are dependent on the arrangement made with the </w:t>
      </w:r>
      <w:r w:rsidR="007D528F" w:rsidRPr="00AD32FE">
        <w:rPr>
          <w:rFonts w:ascii="Arial" w:hAnsi="Arial" w:cs="Arial"/>
          <w:sz w:val="20"/>
          <w:szCs w:val="20"/>
        </w:rPr>
        <w:t xml:space="preserve">employer and </w:t>
      </w:r>
      <w:r w:rsidR="00545C8D">
        <w:rPr>
          <w:rFonts w:ascii="Arial" w:hAnsi="Arial" w:cs="Arial"/>
          <w:sz w:val="20"/>
          <w:szCs w:val="20"/>
        </w:rPr>
        <w:t>learner</w:t>
      </w:r>
      <w:r w:rsidRPr="00AD32FE">
        <w:rPr>
          <w:rFonts w:ascii="Arial" w:hAnsi="Arial" w:cs="Arial"/>
          <w:sz w:val="20"/>
          <w:szCs w:val="20"/>
        </w:rPr>
        <w:t xml:space="preserve">. </w:t>
      </w:r>
    </w:p>
    <w:p w:rsidR="007D528F" w:rsidRPr="00AD32FE" w:rsidRDefault="001F5E5F">
      <w:pPr>
        <w:contextualSpacing/>
        <w:rPr>
          <w:rFonts w:ascii="Arial" w:hAnsi="Arial" w:cs="Arial"/>
          <w:sz w:val="20"/>
          <w:szCs w:val="20"/>
        </w:rPr>
      </w:pPr>
      <w:r w:rsidRPr="00AD32FE">
        <w:rPr>
          <w:rFonts w:ascii="Arial" w:hAnsi="Arial" w:cs="Arial"/>
          <w:sz w:val="20"/>
          <w:szCs w:val="20"/>
        </w:rPr>
        <w:t xml:space="preserve">This policy therefore relates to any situation where a </w:t>
      </w:r>
      <w:r w:rsidR="00545C8D">
        <w:rPr>
          <w:rFonts w:ascii="Arial" w:hAnsi="Arial" w:cs="Arial"/>
          <w:sz w:val="20"/>
          <w:szCs w:val="20"/>
        </w:rPr>
        <w:t>learner</w:t>
      </w:r>
      <w:r w:rsidRPr="00AD32FE">
        <w:rPr>
          <w:rFonts w:ascii="Arial" w:hAnsi="Arial" w:cs="Arial"/>
          <w:sz w:val="20"/>
          <w:szCs w:val="20"/>
        </w:rPr>
        <w:t xml:space="preserve"> works</w:t>
      </w:r>
      <w:r w:rsidR="007D528F" w:rsidRPr="00AD32FE">
        <w:rPr>
          <w:rFonts w:ascii="Arial" w:hAnsi="Arial" w:cs="Arial"/>
          <w:sz w:val="20"/>
          <w:szCs w:val="20"/>
        </w:rPr>
        <w:t xml:space="preserve"> on site</w:t>
      </w:r>
      <w:r w:rsidRPr="00AD32FE">
        <w:rPr>
          <w:rFonts w:ascii="Arial" w:hAnsi="Arial" w:cs="Arial"/>
          <w:sz w:val="20"/>
          <w:szCs w:val="20"/>
        </w:rPr>
        <w:t xml:space="preserve">, and where </w:t>
      </w:r>
      <w:r w:rsidR="007D528F" w:rsidRPr="00AD32FE">
        <w:rPr>
          <w:rFonts w:ascii="Arial" w:hAnsi="Arial" w:cs="Arial"/>
          <w:sz w:val="20"/>
          <w:szCs w:val="20"/>
        </w:rPr>
        <w:t xml:space="preserve">the work </w:t>
      </w:r>
      <w:r w:rsidRPr="00AD32FE">
        <w:rPr>
          <w:rFonts w:ascii="Arial" w:hAnsi="Arial" w:cs="Arial"/>
          <w:sz w:val="20"/>
          <w:szCs w:val="20"/>
        </w:rPr>
        <w:t xml:space="preserve">situation contributes directly towards the learning outcomes of their programme of study. </w:t>
      </w:r>
    </w:p>
    <w:p w:rsidR="00647EDB" w:rsidRPr="00AD32FE" w:rsidRDefault="001F5E5F">
      <w:pPr>
        <w:contextualSpacing/>
        <w:rPr>
          <w:rFonts w:ascii="Arial" w:hAnsi="Arial" w:cs="Arial"/>
          <w:sz w:val="20"/>
          <w:szCs w:val="20"/>
        </w:rPr>
      </w:pPr>
      <w:r w:rsidRPr="00AD32FE">
        <w:rPr>
          <w:rFonts w:ascii="Arial" w:hAnsi="Arial" w:cs="Arial"/>
          <w:sz w:val="20"/>
          <w:szCs w:val="20"/>
        </w:rPr>
        <w:t xml:space="preserve">It also recognises that from time to time a </w:t>
      </w:r>
      <w:r w:rsidR="00545C8D">
        <w:rPr>
          <w:rFonts w:ascii="Arial" w:hAnsi="Arial" w:cs="Arial"/>
          <w:sz w:val="20"/>
          <w:szCs w:val="20"/>
        </w:rPr>
        <w:t>learner</w:t>
      </w:r>
      <w:r w:rsidRPr="00AD32FE">
        <w:rPr>
          <w:rFonts w:ascii="Arial" w:hAnsi="Arial" w:cs="Arial"/>
          <w:sz w:val="20"/>
          <w:szCs w:val="20"/>
        </w:rPr>
        <w:t xml:space="preserve"> may undertake work-based learning within </w:t>
      </w:r>
      <w:r w:rsidR="007D528F" w:rsidRPr="00AD32FE">
        <w:rPr>
          <w:rFonts w:ascii="Arial" w:hAnsi="Arial" w:cs="Arial"/>
          <w:sz w:val="20"/>
          <w:szCs w:val="20"/>
        </w:rPr>
        <w:t>Oxford Energy Academy</w:t>
      </w:r>
      <w:r w:rsidRPr="00AD32FE">
        <w:rPr>
          <w:rFonts w:ascii="Arial" w:hAnsi="Arial" w:cs="Arial"/>
          <w:sz w:val="20"/>
          <w:szCs w:val="20"/>
        </w:rPr>
        <w:t xml:space="preserve"> and where this contributes to the learning outcomes of their programme of study; such </w:t>
      </w:r>
      <w:r w:rsidR="007D528F" w:rsidRPr="00AD32FE">
        <w:rPr>
          <w:rFonts w:ascii="Arial" w:hAnsi="Arial" w:cs="Arial"/>
          <w:sz w:val="20"/>
          <w:szCs w:val="20"/>
        </w:rPr>
        <w:t>as assessments for their portfolio</w:t>
      </w:r>
      <w:r w:rsidRPr="00AD32FE">
        <w:rPr>
          <w:rFonts w:ascii="Arial" w:hAnsi="Arial" w:cs="Arial"/>
          <w:sz w:val="20"/>
          <w:szCs w:val="20"/>
        </w:rPr>
        <w:t>, and therefore this policy, wi</w:t>
      </w:r>
      <w:r w:rsidR="00647EDB" w:rsidRPr="00AD32FE">
        <w:rPr>
          <w:rFonts w:ascii="Arial" w:hAnsi="Arial" w:cs="Arial"/>
          <w:sz w:val="20"/>
          <w:szCs w:val="20"/>
        </w:rPr>
        <w:t xml:space="preserve">ll not apply to any employment or work experience </w:t>
      </w:r>
      <w:r w:rsidRPr="00AD32FE">
        <w:rPr>
          <w:rFonts w:ascii="Arial" w:hAnsi="Arial" w:cs="Arial"/>
          <w:sz w:val="20"/>
          <w:szCs w:val="20"/>
        </w:rPr>
        <w:t xml:space="preserve">undertaken outside of a programme of study which does not contribute towards the meeting of learning outcomes. </w:t>
      </w:r>
    </w:p>
    <w:p w:rsidR="00647EDB" w:rsidRPr="00AD32FE" w:rsidRDefault="00647EDB">
      <w:pPr>
        <w:contextualSpacing/>
        <w:rPr>
          <w:rFonts w:ascii="Arial" w:hAnsi="Arial" w:cs="Arial"/>
          <w:sz w:val="20"/>
          <w:szCs w:val="20"/>
        </w:rPr>
      </w:pPr>
      <w:r w:rsidRPr="00AD32FE">
        <w:rPr>
          <w:rFonts w:ascii="Arial" w:hAnsi="Arial" w:cs="Arial"/>
          <w:sz w:val="20"/>
          <w:szCs w:val="20"/>
        </w:rPr>
        <w:t xml:space="preserve">Work-based </w:t>
      </w:r>
      <w:r w:rsidR="001F5E5F" w:rsidRPr="00AD32FE">
        <w:rPr>
          <w:rFonts w:ascii="Arial" w:hAnsi="Arial" w:cs="Arial"/>
          <w:sz w:val="20"/>
          <w:szCs w:val="20"/>
        </w:rPr>
        <w:t xml:space="preserve">learning which contributes to the learning outcomes of a programme should be clearly identified in the programme </w:t>
      </w:r>
      <w:r w:rsidRPr="00AD32FE">
        <w:rPr>
          <w:rFonts w:ascii="Arial" w:hAnsi="Arial" w:cs="Arial"/>
          <w:sz w:val="20"/>
          <w:szCs w:val="20"/>
        </w:rPr>
        <w:t>portfolio and related module descriptors,</w:t>
      </w:r>
      <w:r w:rsidR="001F5E5F" w:rsidRPr="00AD32FE">
        <w:rPr>
          <w:rFonts w:ascii="Arial" w:hAnsi="Arial" w:cs="Arial"/>
          <w:sz w:val="20"/>
          <w:szCs w:val="20"/>
        </w:rPr>
        <w:t xml:space="preserve"> and should include details of the number of </w:t>
      </w:r>
      <w:r w:rsidRPr="00AD32FE">
        <w:rPr>
          <w:rFonts w:ascii="Arial" w:hAnsi="Arial" w:cs="Arial"/>
          <w:sz w:val="20"/>
          <w:szCs w:val="20"/>
        </w:rPr>
        <w:t xml:space="preserve">visits </w:t>
      </w:r>
      <w:r w:rsidR="00545C8D">
        <w:rPr>
          <w:rFonts w:ascii="Arial" w:hAnsi="Arial" w:cs="Arial"/>
          <w:sz w:val="20"/>
          <w:szCs w:val="20"/>
        </w:rPr>
        <w:t>learners</w:t>
      </w:r>
      <w:r w:rsidR="001F5E5F" w:rsidRPr="00AD32FE">
        <w:rPr>
          <w:rFonts w:ascii="Arial" w:hAnsi="Arial" w:cs="Arial"/>
          <w:sz w:val="20"/>
          <w:szCs w:val="20"/>
        </w:rPr>
        <w:t xml:space="preserve"> will be required to undertake</w:t>
      </w:r>
      <w:r w:rsidRPr="00AD32FE">
        <w:rPr>
          <w:rFonts w:ascii="Arial" w:hAnsi="Arial" w:cs="Arial"/>
          <w:sz w:val="20"/>
          <w:szCs w:val="20"/>
        </w:rPr>
        <w:t xml:space="preserve"> with the assessor.</w:t>
      </w:r>
    </w:p>
    <w:p w:rsidR="00647EDB" w:rsidRPr="00AD32FE" w:rsidRDefault="001F5E5F">
      <w:pPr>
        <w:contextualSpacing/>
        <w:rPr>
          <w:rFonts w:ascii="Arial" w:hAnsi="Arial" w:cs="Arial"/>
          <w:sz w:val="20"/>
          <w:szCs w:val="20"/>
        </w:rPr>
      </w:pPr>
      <w:r w:rsidRPr="00AD32FE">
        <w:rPr>
          <w:rFonts w:ascii="Arial" w:hAnsi="Arial" w:cs="Arial"/>
          <w:sz w:val="20"/>
          <w:szCs w:val="20"/>
        </w:rPr>
        <w:lastRenderedPageBreak/>
        <w:t xml:space="preserve">For work-related learning opportunities, </w:t>
      </w:r>
      <w:r w:rsidR="00647EDB" w:rsidRPr="00AD32FE">
        <w:rPr>
          <w:rFonts w:ascii="Arial" w:hAnsi="Arial" w:cs="Arial"/>
          <w:sz w:val="20"/>
          <w:szCs w:val="20"/>
        </w:rPr>
        <w:t>assessors</w:t>
      </w:r>
      <w:r w:rsidRPr="00AD32FE">
        <w:rPr>
          <w:rFonts w:ascii="Arial" w:hAnsi="Arial" w:cs="Arial"/>
          <w:sz w:val="20"/>
          <w:szCs w:val="20"/>
        </w:rPr>
        <w:t xml:space="preserve"> are expected to ensure that the project will enable </w:t>
      </w:r>
      <w:r w:rsidR="00545C8D">
        <w:rPr>
          <w:rFonts w:ascii="Arial" w:hAnsi="Arial" w:cs="Arial"/>
          <w:sz w:val="20"/>
          <w:szCs w:val="20"/>
        </w:rPr>
        <w:t>learners</w:t>
      </w:r>
      <w:r w:rsidRPr="00AD32FE">
        <w:rPr>
          <w:rFonts w:ascii="Arial" w:hAnsi="Arial" w:cs="Arial"/>
          <w:sz w:val="20"/>
          <w:szCs w:val="20"/>
        </w:rPr>
        <w:t xml:space="preserve"> to achieve identified learning outcomes, is manageable in terms of any additional workload and that assessment and feedback are undertaken as stated in the </w:t>
      </w:r>
      <w:r w:rsidR="00647EDB" w:rsidRPr="00AD32FE">
        <w:rPr>
          <w:rFonts w:ascii="Arial" w:hAnsi="Arial" w:cs="Arial"/>
          <w:sz w:val="20"/>
          <w:szCs w:val="20"/>
        </w:rPr>
        <w:t>portfolio folder</w:t>
      </w:r>
      <w:r w:rsidRPr="00AD32FE">
        <w:rPr>
          <w:rFonts w:ascii="Arial" w:hAnsi="Arial" w:cs="Arial"/>
          <w:sz w:val="20"/>
          <w:szCs w:val="20"/>
        </w:rPr>
        <w:t>.</w:t>
      </w:r>
    </w:p>
    <w:p w:rsidR="00647EDB" w:rsidRPr="00AD32FE" w:rsidRDefault="00647EDB">
      <w:pPr>
        <w:contextualSpacing/>
        <w:rPr>
          <w:rFonts w:ascii="Arial" w:hAnsi="Arial" w:cs="Arial"/>
          <w:sz w:val="20"/>
          <w:szCs w:val="20"/>
        </w:rPr>
      </w:pPr>
    </w:p>
    <w:p w:rsidR="00647EDB" w:rsidRPr="00AD32FE" w:rsidRDefault="001F5E5F">
      <w:pPr>
        <w:contextualSpacing/>
        <w:rPr>
          <w:rFonts w:ascii="Arial" w:hAnsi="Arial" w:cs="Arial"/>
          <w:sz w:val="20"/>
          <w:szCs w:val="20"/>
        </w:rPr>
      </w:pPr>
      <w:r w:rsidRPr="00AD32FE">
        <w:rPr>
          <w:rFonts w:ascii="Arial" w:hAnsi="Arial" w:cs="Arial"/>
          <w:sz w:val="20"/>
          <w:szCs w:val="20"/>
        </w:rPr>
        <w:t>Responsibility</w:t>
      </w:r>
    </w:p>
    <w:p w:rsidR="00647EDB" w:rsidRPr="00AD32FE" w:rsidRDefault="00647EDB">
      <w:pPr>
        <w:contextualSpacing/>
        <w:rPr>
          <w:rFonts w:ascii="Arial" w:hAnsi="Arial" w:cs="Arial"/>
          <w:sz w:val="20"/>
          <w:szCs w:val="20"/>
        </w:rPr>
      </w:pPr>
      <w:r w:rsidRPr="00AD32FE">
        <w:rPr>
          <w:rFonts w:ascii="Arial" w:hAnsi="Arial" w:cs="Arial"/>
          <w:sz w:val="20"/>
          <w:szCs w:val="20"/>
        </w:rPr>
        <w:t>I</w:t>
      </w:r>
      <w:r w:rsidR="001F5E5F" w:rsidRPr="00AD32FE">
        <w:rPr>
          <w:rFonts w:ascii="Arial" w:hAnsi="Arial" w:cs="Arial"/>
          <w:sz w:val="20"/>
          <w:szCs w:val="20"/>
        </w:rPr>
        <w:t xml:space="preserve">t is the responsibility of the </w:t>
      </w:r>
      <w:r w:rsidR="00545C8D">
        <w:rPr>
          <w:rFonts w:ascii="Arial" w:hAnsi="Arial" w:cs="Arial"/>
          <w:sz w:val="20"/>
          <w:szCs w:val="20"/>
        </w:rPr>
        <w:t>learner</w:t>
      </w:r>
      <w:r w:rsidRPr="00AD32FE">
        <w:rPr>
          <w:rFonts w:ascii="Arial" w:hAnsi="Arial" w:cs="Arial"/>
          <w:sz w:val="20"/>
          <w:szCs w:val="20"/>
        </w:rPr>
        <w:t xml:space="preserve"> and employer</w:t>
      </w:r>
      <w:r w:rsidR="001F5E5F" w:rsidRPr="00AD32FE">
        <w:rPr>
          <w:rFonts w:ascii="Arial" w:hAnsi="Arial" w:cs="Arial"/>
          <w:sz w:val="20"/>
          <w:szCs w:val="20"/>
        </w:rPr>
        <w:t xml:space="preserve"> to find a suitable </w:t>
      </w:r>
      <w:r w:rsidRPr="00AD32FE">
        <w:rPr>
          <w:rFonts w:ascii="Arial" w:hAnsi="Arial" w:cs="Arial"/>
          <w:sz w:val="20"/>
          <w:szCs w:val="20"/>
        </w:rPr>
        <w:t xml:space="preserve">‘on-site’ visit </w:t>
      </w:r>
      <w:r w:rsidR="001F5E5F" w:rsidRPr="00AD32FE">
        <w:rPr>
          <w:rFonts w:ascii="Arial" w:hAnsi="Arial" w:cs="Arial"/>
          <w:sz w:val="20"/>
          <w:szCs w:val="20"/>
        </w:rPr>
        <w:t xml:space="preserve">stated in the However, information, advice and guidance will be provided to </w:t>
      </w:r>
      <w:r w:rsidR="00545C8D">
        <w:rPr>
          <w:rFonts w:ascii="Arial" w:hAnsi="Arial" w:cs="Arial"/>
          <w:sz w:val="20"/>
          <w:szCs w:val="20"/>
        </w:rPr>
        <w:t>learners</w:t>
      </w:r>
      <w:r w:rsidR="001F5E5F" w:rsidRPr="00AD32FE">
        <w:rPr>
          <w:rFonts w:ascii="Arial" w:hAnsi="Arial" w:cs="Arial"/>
          <w:sz w:val="20"/>
          <w:szCs w:val="20"/>
        </w:rPr>
        <w:t xml:space="preserve"> in helping them to find a suitable </w:t>
      </w:r>
      <w:r w:rsidRPr="00AD32FE">
        <w:rPr>
          <w:rFonts w:ascii="Arial" w:hAnsi="Arial" w:cs="Arial"/>
          <w:sz w:val="20"/>
          <w:szCs w:val="20"/>
        </w:rPr>
        <w:t xml:space="preserve">assessment </w:t>
      </w:r>
      <w:r w:rsidR="001F5E5F" w:rsidRPr="00AD32FE">
        <w:rPr>
          <w:rFonts w:ascii="Arial" w:hAnsi="Arial" w:cs="Arial"/>
          <w:sz w:val="20"/>
          <w:szCs w:val="20"/>
        </w:rPr>
        <w:t>and take into account, as a minimum:</w:t>
      </w:r>
    </w:p>
    <w:p w:rsidR="00647EDB" w:rsidRPr="00AD32FE" w:rsidRDefault="00647EDB">
      <w:pPr>
        <w:contextualSpacing/>
        <w:rPr>
          <w:rFonts w:ascii="Arial" w:hAnsi="Arial" w:cs="Arial"/>
          <w:sz w:val="20"/>
          <w:szCs w:val="20"/>
        </w:rPr>
      </w:pPr>
      <w:r w:rsidRPr="00AD32FE">
        <w:rPr>
          <w:rFonts w:ascii="Arial" w:hAnsi="Arial" w:cs="Arial"/>
          <w:sz w:val="20"/>
          <w:szCs w:val="20"/>
        </w:rPr>
        <w:t>(a</w:t>
      </w:r>
      <w:r w:rsidR="001F5E5F" w:rsidRPr="00AD32FE">
        <w:rPr>
          <w:rFonts w:ascii="Arial" w:hAnsi="Arial" w:cs="Arial"/>
          <w:sz w:val="20"/>
          <w:szCs w:val="20"/>
        </w:rPr>
        <w:t xml:space="preserve">) The suitability of the </w:t>
      </w:r>
      <w:r w:rsidRPr="00AD32FE">
        <w:rPr>
          <w:rFonts w:ascii="Arial" w:hAnsi="Arial" w:cs="Arial"/>
          <w:sz w:val="20"/>
          <w:szCs w:val="20"/>
        </w:rPr>
        <w:t xml:space="preserve">‘on-site visit’ </w:t>
      </w:r>
      <w:r w:rsidR="001F5E5F" w:rsidRPr="00AD32FE">
        <w:rPr>
          <w:rFonts w:ascii="Arial" w:hAnsi="Arial" w:cs="Arial"/>
          <w:sz w:val="20"/>
          <w:szCs w:val="20"/>
        </w:rPr>
        <w:t xml:space="preserve">to allow </w:t>
      </w:r>
      <w:r w:rsidR="00545C8D">
        <w:rPr>
          <w:rFonts w:ascii="Arial" w:hAnsi="Arial" w:cs="Arial"/>
          <w:sz w:val="20"/>
          <w:szCs w:val="20"/>
        </w:rPr>
        <w:t>learners</w:t>
      </w:r>
      <w:r w:rsidR="001F5E5F" w:rsidRPr="00AD32FE">
        <w:rPr>
          <w:rFonts w:ascii="Arial" w:hAnsi="Arial" w:cs="Arial"/>
          <w:sz w:val="20"/>
          <w:szCs w:val="20"/>
        </w:rPr>
        <w:t xml:space="preserve"> to successfully meet the learning outcomes of the </w:t>
      </w:r>
      <w:r w:rsidRPr="00AD32FE">
        <w:rPr>
          <w:rFonts w:ascii="Arial" w:hAnsi="Arial" w:cs="Arial"/>
          <w:sz w:val="20"/>
          <w:szCs w:val="20"/>
        </w:rPr>
        <w:t>assessment</w:t>
      </w:r>
      <w:r w:rsidR="001F5E5F" w:rsidRPr="00AD32FE">
        <w:rPr>
          <w:rFonts w:ascii="Arial" w:hAnsi="Arial" w:cs="Arial"/>
          <w:sz w:val="20"/>
          <w:szCs w:val="20"/>
        </w:rPr>
        <w:t>;</w:t>
      </w:r>
    </w:p>
    <w:p w:rsidR="00647EDB" w:rsidRPr="00AD32FE" w:rsidRDefault="00647EDB">
      <w:pPr>
        <w:contextualSpacing/>
        <w:rPr>
          <w:rFonts w:ascii="Arial" w:hAnsi="Arial" w:cs="Arial"/>
          <w:sz w:val="20"/>
          <w:szCs w:val="20"/>
        </w:rPr>
      </w:pPr>
      <w:r w:rsidRPr="00AD32FE">
        <w:rPr>
          <w:rFonts w:ascii="Arial" w:hAnsi="Arial" w:cs="Arial"/>
          <w:sz w:val="20"/>
          <w:szCs w:val="20"/>
        </w:rPr>
        <w:t>(b</w:t>
      </w:r>
      <w:r w:rsidR="001F5E5F" w:rsidRPr="00AD32FE">
        <w:rPr>
          <w:rFonts w:ascii="Arial" w:hAnsi="Arial" w:cs="Arial"/>
          <w:sz w:val="20"/>
          <w:szCs w:val="20"/>
        </w:rPr>
        <w:t xml:space="preserve">) Health and safety requirements including </w:t>
      </w:r>
      <w:r w:rsidRPr="00AD32FE">
        <w:rPr>
          <w:rFonts w:ascii="Arial" w:hAnsi="Arial" w:cs="Arial"/>
          <w:sz w:val="20"/>
          <w:szCs w:val="20"/>
        </w:rPr>
        <w:t xml:space="preserve">PPE are </w:t>
      </w:r>
      <w:r w:rsidR="00AE103D" w:rsidRPr="00AD32FE">
        <w:rPr>
          <w:rFonts w:ascii="Arial" w:hAnsi="Arial" w:cs="Arial"/>
          <w:sz w:val="20"/>
          <w:szCs w:val="20"/>
        </w:rPr>
        <w:t>satisfied</w:t>
      </w:r>
      <w:r w:rsidRPr="00AD32FE">
        <w:rPr>
          <w:rFonts w:ascii="Arial" w:hAnsi="Arial" w:cs="Arial"/>
          <w:sz w:val="20"/>
          <w:szCs w:val="20"/>
        </w:rPr>
        <w:t>;</w:t>
      </w:r>
    </w:p>
    <w:p w:rsidR="00AE103D" w:rsidRPr="00AD32FE" w:rsidRDefault="00647EDB">
      <w:pPr>
        <w:contextualSpacing/>
        <w:rPr>
          <w:rFonts w:ascii="Arial" w:hAnsi="Arial" w:cs="Arial"/>
          <w:sz w:val="20"/>
          <w:szCs w:val="20"/>
        </w:rPr>
      </w:pPr>
      <w:r w:rsidRPr="00AD32FE">
        <w:rPr>
          <w:rFonts w:ascii="Arial" w:hAnsi="Arial" w:cs="Arial"/>
          <w:sz w:val="20"/>
          <w:szCs w:val="20"/>
        </w:rPr>
        <w:t>(c</w:t>
      </w:r>
      <w:r w:rsidR="001F5E5F" w:rsidRPr="00AD32FE">
        <w:rPr>
          <w:rFonts w:ascii="Arial" w:hAnsi="Arial" w:cs="Arial"/>
          <w:sz w:val="20"/>
          <w:szCs w:val="20"/>
        </w:rPr>
        <w:t>) Any relevant professiona</w:t>
      </w:r>
      <w:r w:rsidR="00AE103D" w:rsidRPr="00AD32FE">
        <w:rPr>
          <w:rFonts w:ascii="Arial" w:hAnsi="Arial" w:cs="Arial"/>
          <w:sz w:val="20"/>
          <w:szCs w:val="20"/>
        </w:rPr>
        <w:t xml:space="preserve">l, statutory or regulatory bodies’ </w:t>
      </w:r>
      <w:r w:rsidR="001F5E5F" w:rsidRPr="00AD32FE">
        <w:rPr>
          <w:rFonts w:ascii="Arial" w:hAnsi="Arial" w:cs="Arial"/>
          <w:sz w:val="20"/>
          <w:szCs w:val="20"/>
        </w:rPr>
        <w:t xml:space="preserve">requirements governing the suitability of </w:t>
      </w:r>
      <w:r w:rsidR="00AE103D" w:rsidRPr="00AD32FE">
        <w:rPr>
          <w:rFonts w:ascii="Arial" w:hAnsi="Arial" w:cs="Arial"/>
          <w:sz w:val="20"/>
          <w:szCs w:val="20"/>
        </w:rPr>
        <w:t>assessments</w:t>
      </w:r>
      <w:r w:rsidR="001F5E5F" w:rsidRPr="00AD32FE">
        <w:rPr>
          <w:rFonts w:ascii="Arial" w:hAnsi="Arial" w:cs="Arial"/>
          <w:sz w:val="20"/>
          <w:szCs w:val="20"/>
        </w:rPr>
        <w:t xml:space="preserve">; </w:t>
      </w:r>
    </w:p>
    <w:p w:rsidR="00AE103D" w:rsidRPr="00AD32FE" w:rsidRDefault="00AE103D">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d) </w:t>
      </w:r>
      <w:r w:rsidR="00545C8D">
        <w:rPr>
          <w:rFonts w:ascii="Arial" w:hAnsi="Arial" w:cs="Arial"/>
          <w:sz w:val="20"/>
          <w:szCs w:val="20"/>
        </w:rPr>
        <w:t>Learner</w:t>
      </w:r>
      <w:r w:rsidR="001F5E5F" w:rsidRPr="00AD32FE">
        <w:rPr>
          <w:rFonts w:ascii="Arial" w:hAnsi="Arial" w:cs="Arial"/>
          <w:sz w:val="20"/>
          <w:szCs w:val="20"/>
        </w:rPr>
        <w:t xml:space="preserve"> support </w:t>
      </w:r>
      <w:r w:rsidRPr="00AD32FE">
        <w:rPr>
          <w:rFonts w:ascii="Arial" w:hAnsi="Arial" w:cs="Arial"/>
          <w:sz w:val="20"/>
          <w:szCs w:val="20"/>
        </w:rPr>
        <w:t>‘on-site’</w:t>
      </w:r>
      <w:r w:rsidR="001F5E5F" w:rsidRPr="00AD32FE">
        <w:rPr>
          <w:rFonts w:ascii="Arial" w:hAnsi="Arial" w:cs="Arial"/>
          <w:sz w:val="20"/>
          <w:szCs w:val="20"/>
        </w:rPr>
        <w:t>, including the mechanisms for dealing wi</w:t>
      </w:r>
      <w:r w:rsidRPr="00AD32FE">
        <w:rPr>
          <w:rFonts w:ascii="Arial" w:hAnsi="Arial" w:cs="Arial"/>
          <w:sz w:val="20"/>
          <w:szCs w:val="20"/>
        </w:rPr>
        <w:t>th any problems or complaints.</w:t>
      </w:r>
    </w:p>
    <w:p w:rsidR="00AE103D" w:rsidRPr="00AD32FE" w:rsidRDefault="00AE103D">
      <w:pPr>
        <w:contextualSpacing/>
        <w:rPr>
          <w:rFonts w:ascii="Arial" w:hAnsi="Arial" w:cs="Arial"/>
          <w:sz w:val="20"/>
          <w:szCs w:val="20"/>
        </w:rPr>
      </w:pPr>
    </w:p>
    <w:p w:rsidR="00AE103D" w:rsidRPr="00AD32FE" w:rsidRDefault="00AE103D">
      <w:pPr>
        <w:contextualSpacing/>
        <w:rPr>
          <w:rFonts w:ascii="Arial" w:hAnsi="Arial" w:cs="Arial"/>
          <w:sz w:val="20"/>
          <w:szCs w:val="20"/>
        </w:rPr>
      </w:pPr>
      <w:r w:rsidRPr="00AD32FE">
        <w:rPr>
          <w:rFonts w:ascii="Arial" w:hAnsi="Arial" w:cs="Arial"/>
          <w:sz w:val="20"/>
          <w:szCs w:val="20"/>
        </w:rPr>
        <w:t>I</w:t>
      </w:r>
      <w:r w:rsidR="001F5E5F" w:rsidRPr="00AD32FE">
        <w:rPr>
          <w:rFonts w:ascii="Arial" w:hAnsi="Arial" w:cs="Arial"/>
          <w:sz w:val="20"/>
          <w:szCs w:val="20"/>
        </w:rPr>
        <w:t xml:space="preserve">nformation should be given to </w:t>
      </w:r>
      <w:r w:rsidR="00545C8D">
        <w:rPr>
          <w:rFonts w:ascii="Arial" w:hAnsi="Arial" w:cs="Arial"/>
          <w:sz w:val="20"/>
          <w:szCs w:val="20"/>
        </w:rPr>
        <w:t>learners</w:t>
      </w:r>
      <w:r w:rsidR="001F5E5F" w:rsidRPr="00AD32FE">
        <w:rPr>
          <w:rFonts w:ascii="Arial" w:hAnsi="Arial" w:cs="Arial"/>
          <w:sz w:val="20"/>
          <w:szCs w:val="20"/>
        </w:rPr>
        <w:t xml:space="preserve"> on the consequences of failure to either secure or complete a</w:t>
      </w:r>
      <w:r w:rsidRPr="00AD32FE">
        <w:rPr>
          <w:rFonts w:ascii="Arial" w:hAnsi="Arial" w:cs="Arial"/>
          <w:sz w:val="20"/>
          <w:szCs w:val="20"/>
        </w:rPr>
        <w:t>n</w:t>
      </w:r>
      <w:r w:rsidR="001F5E5F" w:rsidRPr="00AD32FE">
        <w:rPr>
          <w:rFonts w:ascii="Arial" w:hAnsi="Arial" w:cs="Arial"/>
          <w:sz w:val="20"/>
          <w:szCs w:val="20"/>
        </w:rPr>
        <w:t xml:space="preserve"> </w:t>
      </w:r>
      <w:r w:rsidRPr="00AD32FE">
        <w:rPr>
          <w:rFonts w:ascii="Arial" w:hAnsi="Arial" w:cs="Arial"/>
          <w:sz w:val="20"/>
          <w:szCs w:val="20"/>
        </w:rPr>
        <w:t>assessment</w:t>
      </w:r>
      <w:r w:rsidR="001F5E5F" w:rsidRPr="00AD32FE">
        <w:rPr>
          <w:rFonts w:ascii="Arial" w:hAnsi="Arial" w:cs="Arial"/>
          <w:sz w:val="20"/>
          <w:szCs w:val="20"/>
        </w:rPr>
        <w:t xml:space="preserve"> where this is a programme requirement.</w:t>
      </w:r>
    </w:p>
    <w:p w:rsidR="00AE103D" w:rsidRPr="00AD32FE" w:rsidRDefault="001F5E5F">
      <w:pPr>
        <w:contextualSpacing/>
        <w:rPr>
          <w:rFonts w:ascii="Arial" w:hAnsi="Arial" w:cs="Arial"/>
          <w:sz w:val="20"/>
          <w:szCs w:val="20"/>
        </w:rPr>
      </w:pPr>
      <w:r w:rsidRPr="00AD32FE">
        <w:rPr>
          <w:rFonts w:ascii="Arial" w:hAnsi="Arial" w:cs="Arial"/>
          <w:sz w:val="20"/>
          <w:szCs w:val="20"/>
        </w:rPr>
        <w:t xml:space="preserve">Procedures should be established to allow </w:t>
      </w:r>
      <w:r w:rsidR="00545C8D">
        <w:rPr>
          <w:rFonts w:ascii="Arial" w:hAnsi="Arial" w:cs="Arial"/>
          <w:sz w:val="20"/>
          <w:szCs w:val="20"/>
        </w:rPr>
        <w:t>learners</w:t>
      </w:r>
      <w:r w:rsidRPr="00AD32FE">
        <w:rPr>
          <w:rFonts w:ascii="Arial" w:hAnsi="Arial" w:cs="Arial"/>
          <w:sz w:val="20"/>
          <w:szCs w:val="20"/>
        </w:rPr>
        <w:t xml:space="preserve"> to com</w:t>
      </w:r>
      <w:r w:rsidR="00AE103D" w:rsidRPr="00AD32FE">
        <w:rPr>
          <w:rFonts w:ascii="Arial" w:hAnsi="Arial" w:cs="Arial"/>
          <w:sz w:val="20"/>
          <w:szCs w:val="20"/>
        </w:rPr>
        <w:t>plete any work-based learning requirements</w:t>
      </w:r>
      <w:r w:rsidRPr="00AD32FE">
        <w:rPr>
          <w:rFonts w:ascii="Arial" w:hAnsi="Arial" w:cs="Arial"/>
          <w:sz w:val="20"/>
          <w:szCs w:val="20"/>
        </w:rPr>
        <w:t xml:space="preserve"> </w:t>
      </w:r>
      <w:r w:rsidR="00AE103D" w:rsidRPr="00AD32FE">
        <w:rPr>
          <w:rFonts w:ascii="Arial" w:hAnsi="Arial" w:cs="Arial"/>
          <w:sz w:val="20"/>
          <w:szCs w:val="20"/>
        </w:rPr>
        <w:t>by both the employer and Oxford Energy Academy.</w:t>
      </w:r>
    </w:p>
    <w:p w:rsidR="00AE103D" w:rsidRPr="00AD32FE" w:rsidRDefault="00AE103D">
      <w:pPr>
        <w:contextualSpacing/>
        <w:rPr>
          <w:rFonts w:ascii="Arial" w:hAnsi="Arial" w:cs="Arial"/>
          <w:sz w:val="20"/>
          <w:szCs w:val="20"/>
        </w:rPr>
      </w:pPr>
    </w:p>
    <w:p w:rsidR="00AE103D" w:rsidRPr="00AD32FE" w:rsidRDefault="001F5E5F">
      <w:pPr>
        <w:contextualSpacing/>
        <w:rPr>
          <w:rFonts w:ascii="Arial" w:hAnsi="Arial" w:cs="Arial"/>
          <w:sz w:val="20"/>
          <w:szCs w:val="20"/>
        </w:rPr>
      </w:pPr>
      <w:r w:rsidRPr="00AD32FE">
        <w:rPr>
          <w:rFonts w:ascii="Arial" w:hAnsi="Arial" w:cs="Arial"/>
          <w:sz w:val="20"/>
          <w:szCs w:val="20"/>
        </w:rPr>
        <w:t xml:space="preserve">Information for </w:t>
      </w:r>
      <w:r w:rsidR="00545C8D">
        <w:rPr>
          <w:rFonts w:ascii="Arial" w:hAnsi="Arial" w:cs="Arial"/>
          <w:sz w:val="20"/>
          <w:szCs w:val="20"/>
        </w:rPr>
        <w:t>learners</w:t>
      </w:r>
      <w:r w:rsidRPr="00AD32FE">
        <w:rPr>
          <w:rFonts w:ascii="Arial" w:hAnsi="Arial" w:cs="Arial"/>
          <w:sz w:val="20"/>
          <w:szCs w:val="20"/>
        </w:rPr>
        <w:t xml:space="preserve"> </w:t>
      </w:r>
    </w:p>
    <w:p w:rsidR="00AE103D" w:rsidRPr="00AD32FE" w:rsidRDefault="00545C8D">
      <w:pPr>
        <w:contextualSpacing/>
        <w:rPr>
          <w:rFonts w:ascii="Arial" w:hAnsi="Arial" w:cs="Arial"/>
          <w:sz w:val="20"/>
          <w:szCs w:val="20"/>
        </w:rPr>
      </w:pPr>
      <w:r>
        <w:rPr>
          <w:rFonts w:ascii="Arial" w:hAnsi="Arial" w:cs="Arial"/>
          <w:sz w:val="20"/>
          <w:szCs w:val="20"/>
        </w:rPr>
        <w:t>Learners</w:t>
      </w:r>
      <w:r w:rsidR="001F5E5F" w:rsidRPr="00AD32FE">
        <w:rPr>
          <w:rFonts w:ascii="Arial" w:hAnsi="Arial" w:cs="Arial"/>
          <w:sz w:val="20"/>
          <w:szCs w:val="20"/>
        </w:rPr>
        <w:t xml:space="preserve"> must be fully informed about their responsibilities relating to</w:t>
      </w:r>
      <w:r w:rsidR="00AE103D" w:rsidRPr="00AD32FE">
        <w:rPr>
          <w:rFonts w:ascii="Arial" w:hAnsi="Arial" w:cs="Arial"/>
          <w:sz w:val="20"/>
          <w:szCs w:val="20"/>
        </w:rPr>
        <w:t xml:space="preserve"> assessments</w:t>
      </w:r>
      <w:r w:rsidR="001F5E5F" w:rsidRPr="00AD32FE">
        <w:rPr>
          <w:rFonts w:ascii="Arial" w:hAnsi="Arial" w:cs="Arial"/>
          <w:sz w:val="20"/>
          <w:szCs w:val="20"/>
        </w:rPr>
        <w:t xml:space="preserve"> or work-based learning, and be provided with appropriate written and timely information, advice and guidance in preparation for, t</w:t>
      </w:r>
      <w:r w:rsidR="00AE103D" w:rsidRPr="00AD32FE">
        <w:rPr>
          <w:rFonts w:ascii="Arial" w:hAnsi="Arial" w:cs="Arial"/>
          <w:sz w:val="20"/>
          <w:szCs w:val="20"/>
        </w:rPr>
        <w:t xml:space="preserve">hroughout, and following, their </w:t>
      </w:r>
      <w:r w:rsidR="001F5E5F" w:rsidRPr="00AD32FE">
        <w:rPr>
          <w:rFonts w:ascii="Arial" w:hAnsi="Arial" w:cs="Arial"/>
          <w:sz w:val="20"/>
          <w:szCs w:val="20"/>
        </w:rPr>
        <w:t xml:space="preserve">work-based learning experience. </w:t>
      </w:r>
    </w:p>
    <w:p w:rsidR="00AE103D" w:rsidRPr="00AD32FE" w:rsidRDefault="001F5E5F">
      <w:pPr>
        <w:contextualSpacing/>
        <w:rPr>
          <w:rFonts w:ascii="Arial" w:hAnsi="Arial" w:cs="Arial"/>
          <w:sz w:val="20"/>
          <w:szCs w:val="20"/>
        </w:rPr>
      </w:pPr>
      <w:r w:rsidRPr="00AD32FE">
        <w:rPr>
          <w:rFonts w:ascii="Arial" w:hAnsi="Arial" w:cs="Arial"/>
          <w:sz w:val="20"/>
          <w:szCs w:val="20"/>
        </w:rPr>
        <w:t xml:space="preserve">The </w:t>
      </w:r>
      <w:r w:rsidR="00AE103D" w:rsidRPr="00AD32FE">
        <w:rPr>
          <w:rFonts w:ascii="Arial" w:hAnsi="Arial" w:cs="Arial"/>
          <w:sz w:val="20"/>
          <w:szCs w:val="20"/>
        </w:rPr>
        <w:t xml:space="preserve">assessor </w:t>
      </w:r>
      <w:r w:rsidRPr="00AD32FE">
        <w:rPr>
          <w:rFonts w:ascii="Arial" w:hAnsi="Arial" w:cs="Arial"/>
          <w:sz w:val="20"/>
          <w:szCs w:val="20"/>
        </w:rPr>
        <w:t xml:space="preserve">should therefore ensure that </w:t>
      </w:r>
      <w:r w:rsidR="00545C8D">
        <w:rPr>
          <w:rFonts w:ascii="Arial" w:hAnsi="Arial" w:cs="Arial"/>
          <w:sz w:val="20"/>
          <w:szCs w:val="20"/>
        </w:rPr>
        <w:t>learners</w:t>
      </w:r>
      <w:r w:rsidRPr="00AD32FE">
        <w:rPr>
          <w:rFonts w:ascii="Arial" w:hAnsi="Arial" w:cs="Arial"/>
          <w:sz w:val="20"/>
          <w:szCs w:val="20"/>
        </w:rPr>
        <w:t xml:space="preserve"> are made aware of; </w:t>
      </w:r>
    </w:p>
    <w:p w:rsidR="00AE103D" w:rsidRPr="00AD32FE" w:rsidRDefault="00AE103D">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a) Their responsibilities in relation to the programme of study of which </w:t>
      </w:r>
      <w:r w:rsidRPr="00AD32FE">
        <w:rPr>
          <w:rFonts w:ascii="Arial" w:hAnsi="Arial" w:cs="Arial"/>
          <w:sz w:val="20"/>
          <w:szCs w:val="20"/>
        </w:rPr>
        <w:t>the assessment</w:t>
      </w:r>
      <w:r w:rsidR="001F5E5F" w:rsidRPr="00AD32FE">
        <w:rPr>
          <w:rFonts w:ascii="Arial" w:hAnsi="Arial" w:cs="Arial"/>
          <w:sz w:val="20"/>
          <w:szCs w:val="20"/>
        </w:rPr>
        <w:t xml:space="preserve"> is a part;</w:t>
      </w:r>
    </w:p>
    <w:p w:rsidR="000D1FE9" w:rsidRPr="00AD32FE" w:rsidRDefault="00AE103D">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b) Their responsibilities for managing their behaviour as representatives of </w:t>
      </w:r>
      <w:r w:rsidRPr="00AD32FE">
        <w:rPr>
          <w:rFonts w:ascii="Arial" w:hAnsi="Arial" w:cs="Arial"/>
          <w:sz w:val="20"/>
          <w:szCs w:val="20"/>
        </w:rPr>
        <w:t>Oxford Energy Academy</w:t>
      </w:r>
      <w:r w:rsidR="000D1FE9" w:rsidRPr="00AD32FE">
        <w:rPr>
          <w:rFonts w:ascii="Arial" w:hAnsi="Arial" w:cs="Arial"/>
          <w:sz w:val="20"/>
          <w:szCs w:val="20"/>
        </w:rPr>
        <w:t>;</w:t>
      </w:r>
    </w:p>
    <w:p w:rsidR="000D1FE9" w:rsidRPr="00AD32FE" w:rsidRDefault="000D1FE9">
      <w:pPr>
        <w:contextualSpacing/>
        <w:rPr>
          <w:rFonts w:ascii="Arial" w:hAnsi="Arial" w:cs="Arial"/>
          <w:sz w:val="20"/>
          <w:szCs w:val="20"/>
        </w:rPr>
      </w:pPr>
      <w:r w:rsidRPr="00AD32FE">
        <w:rPr>
          <w:rFonts w:ascii="Arial" w:hAnsi="Arial" w:cs="Arial"/>
          <w:sz w:val="20"/>
          <w:szCs w:val="20"/>
        </w:rPr>
        <w:t>(c</w:t>
      </w:r>
      <w:r w:rsidR="001F5E5F" w:rsidRPr="00AD32FE">
        <w:rPr>
          <w:rFonts w:ascii="Arial" w:hAnsi="Arial" w:cs="Arial"/>
          <w:sz w:val="20"/>
          <w:szCs w:val="20"/>
        </w:rPr>
        <w:t xml:space="preserve">) The nature of insurance provided, and whether personal insurance is required; </w:t>
      </w:r>
    </w:p>
    <w:p w:rsidR="000D1FE9" w:rsidRPr="00AD32FE" w:rsidRDefault="000D1FE9">
      <w:pPr>
        <w:contextualSpacing/>
        <w:rPr>
          <w:rFonts w:ascii="Arial" w:hAnsi="Arial" w:cs="Arial"/>
          <w:sz w:val="20"/>
          <w:szCs w:val="20"/>
        </w:rPr>
      </w:pPr>
      <w:r w:rsidRPr="00AD32FE">
        <w:rPr>
          <w:rFonts w:ascii="Arial" w:hAnsi="Arial" w:cs="Arial"/>
          <w:sz w:val="20"/>
          <w:szCs w:val="20"/>
        </w:rPr>
        <w:t>(d</w:t>
      </w:r>
      <w:r w:rsidR="001F5E5F" w:rsidRPr="00AD32FE">
        <w:rPr>
          <w:rFonts w:ascii="Arial" w:hAnsi="Arial" w:cs="Arial"/>
          <w:sz w:val="20"/>
          <w:szCs w:val="20"/>
        </w:rPr>
        <w:t xml:space="preserve">) Their need to remain in contact with the </w:t>
      </w:r>
      <w:r w:rsidRPr="00AD32FE">
        <w:rPr>
          <w:rFonts w:ascii="Arial" w:hAnsi="Arial" w:cs="Arial"/>
          <w:sz w:val="20"/>
          <w:szCs w:val="20"/>
        </w:rPr>
        <w:t>assessor</w:t>
      </w:r>
      <w:r w:rsidR="001F5E5F" w:rsidRPr="00AD32FE">
        <w:rPr>
          <w:rFonts w:ascii="Arial" w:hAnsi="Arial" w:cs="Arial"/>
          <w:sz w:val="20"/>
          <w:szCs w:val="20"/>
        </w:rPr>
        <w:t xml:space="preserve"> in order to provide feedback on progress;</w:t>
      </w:r>
    </w:p>
    <w:p w:rsidR="000D1FE9" w:rsidRPr="00AD32FE" w:rsidRDefault="000D1FE9">
      <w:pPr>
        <w:contextualSpacing/>
        <w:rPr>
          <w:rFonts w:ascii="Arial" w:hAnsi="Arial" w:cs="Arial"/>
          <w:sz w:val="20"/>
          <w:szCs w:val="20"/>
        </w:rPr>
      </w:pPr>
      <w:r w:rsidRPr="00AD32FE">
        <w:rPr>
          <w:rFonts w:ascii="Arial" w:hAnsi="Arial" w:cs="Arial"/>
          <w:sz w:val="20"/>
          <w:szCs w:val="20"/>
        </w:rPr>
        <w:t>(e</w:t>
      </w:r>
      <w:r w:rsidR="001F5E5F" w:rsidRPr="00AD32FE">
        <w:rPr>
          <w:rFonts w:ascii="Arial" w:hAnsi="Arial" w:cs="Arial"/>
          <w:sz w:val="20"/>
          <w:szCs w:val="20"/>
        </w:rPr>
        <w:t xml:space="preserve">) Their entitlement in relation to timely information, tutoring, support and guidance prior to, throughout and following their </w:t>
      </w:r>
      <w:r w:rsidRPr="00AD32FE">
        <w:rPr>
          <w:rFonts w:ascii="Arial" w:hAnsi="Arial" w:cs="Arial"/>
          <w:sz w:val="20"/>
          <w:szCs w:val="20"/>
        </w:rPr>
        <w:t>assessment</w:t>
      </w:r>
      <w:r w:rsidR="001F5E5F" w:rsidRPr="00AD32FE">
        <w:rPr>
          <w:rFonts w:ascii="Arial" w:hAnsi="Arial" w:cs="Arial"/>
          <w:sz w:val="20"/>
          <w:szCs w:val="20"/>
        </w:rPr>
        <w:t xml:space="preserve">; </w:t>
      </w:r>
    </w:p>
    <w:p w:rsidR="00AE5A46" w:rsidRPr="00AD32FE" w:rsidRDefault="00AE5A46">
      <w:pPr>
        <w:contextualSpacing/>
        <w:rPr>
          <w:rFonts w:ascii="Arial" w:hAnsi="Arial" w:cs="Arial"/>
          <w:sz w:val="20"/>
          <w:szCs w:val="20"/>
        </w:rPr>
      </w:pPr>
      <w:r w:rsidRPr="00AD32FE">
        <w:rPr>
          <w:rFonts w:ascii="Arial" w:hAnsi="Arial" w:cs="Arial"/>
          <w:sz w:val="20"/>
          <w:szCs w:val="20"/>
        </w:rPr>
        <w:t>(f</w:t>
      </w:r>
      <w:r w:rsidR="001F5E5F" w:rsidRPr="00AD32FE">
        <w:rPr>
          <w:rFonts w:ascii="Arial" w:hAnsi="Arial" w:cs="Arial"/>
          <w:sz w:val="20"/>
          <w:szCs w:val="20"/>
        </w:rPr>
        <w:t xml:space="preserve">) The need to alert the </w:t>
      </w:r>
      <w:r w:rsidRPr="00AD32FE">
        <w:rPr>
          <w:rFonts w:ascii="Arial" w:hAnsi="Arial" w:cs="Arial"/>
          <w:sz w:val="20"/>
          <w:szCs w:val="20"/>
        </w:rPr>
        <w:t>assessor</w:t>
      </w:r>
      <w:r w:rsidR="001F5E5F" w:rsidRPr="00AD32FE">
        <w:rPr>
          <w:rFonts w:ascii="Arial" w:hAnsi="Arial" w:cs="Arial"/>
          <w:sz w:val="20"/>
          <w:szCs w:val="20"/>
        </w:rPr>
        <w:t xml:space="preserve"> to any problems with the placement that may impede their satisfactory progress and completion of the </w:t>
      </w:r>
      <w:r w:rsidRPr="00AD32FE">
        <w:rPr>
          <w:rFonts w:ascii="Arial" w:hAnsi="Arial" w:cs="Arial"/>
          <w:sz w:val="20"/>
          <w:szCs w:val="20"/>
        </w:rPr>
        <w:t>assessment</w:t>
      </w:r>
      <w:r w:rsidR="001F5E5F" w:rsidRPr="00AD32FE">
        <w:rPr>
          <w:rFonts w:ascii="Arial" w:hAnsi="Arial" w:cs="Arial"/>
          <w:sz w:val="20"/>
          <w:szCs w:val="20"/>
        </w:rPr>
        <w:t xml:space="preserve">; </w:t>
      </w:r>
    </w:p>
    <w:p w:rsidR="00AE5A46" w:rsidRPr="00AD32FE" w:rsidRDefault="00AE5A46">
      <w:pPr>
        <w:contextualSpacing/>
        <w:rPr>
          <w:rFonts w:ascii="Arial" w:hAnsi="Arial" w:cs="Arial"/>
          <w:sz w:val="20"/>
          <w:szCs w:val="20"/>
        </w:rPr>
      </w:pPr>
      <w:r w:rsidRPr="00AD32FE">
        <w:rPr>
          <w:rFonts w:ascii="Arial" w:hAnsi="Arial" w:cs="Arial"/>
          <w:sz w:val="20"/>
          <w:szCs w:val="20"/>
        </w:rPr>
        <w:t>(g</w:t>
      </w:r>
      <w:r w:rsidR="001F5E5F" w:rsidRPr="00AD32FE">
        <w:rPr>
          <w:rFonts w:ascii="Arial" w:hAnsi="Arial" w:cs="Arial"/>
          <w:sz w:val="20"/>
          <w:szCs w:val="20"/>
        </w:rPr>
        <w:t xml:space="preserve">) The need to comply with any </w:t>
      </w:r>
      <w:r w:rsidRPr="00AD32FE">
        <w:rPr>
          <w:rFonts w:ascii="Arial" w:hAnsi="Arial" w:cs="Arial"/>
          <w:sz w:val="20"/>
          <w:szCs w:val="20"/>
        </w:rPr>
        <w:t>awarding bodies requirements</w:t>
      </w:r>
      <w:r w:rsidR="001F5E5F" w:rsidRPr="00AD32FE">
        <w:rPr>
          <w:rFonts w:ascii="Arial" w:hAnsi="Arial" w:cs="Arial"/>
          <w:sz w:val="20"/>
          <w:szCs w:val="20"/>
        </w:rPr>
        <w:t>;</w:t>
      </w:r>
    </w:p>
    <w:p w:rsidR="00AE5A46" w:rsidRPr="00AD32FE" w:rsidRDefault="00AE5A46">
      <w:pPr>
        <w:contextualSpacing/>
        <w:rPr>
          <w:rFonts w:ascii="Arial" w:hAnsi="Arial" w:cs="Arial"/>
          <w:sz w:val="20"/>
          <w:szCs w:val="20"/>
        </w:rPr>
      </w:pPr>
    </w:p>
    <w:p w:rsidR="00AE5A46" w:rsidRPr="00AD32FE" w:rsidRDefault="001F5E5F">
      <w:pPr>
        <w:contextualSpacing/>
        <w:rPr>
          <w:rFonts w:ascii="Arial" w:hAnsi="Arial" w:cs="Arial"/>
          <w:sz w:val="20"/>
          <w:szCs w:val="20"/>
        </w:rPr>
      </w:pPr>
      <w:r w:rsidRPr="00AD32FE">
        <w:rPr>
          <w:rFonts w:ascii="Arial" w:hAnsi="Arial" w:cs="Arial"/>
          <w:sz w:val="20"/>
          <w:szCs w:val="20"/>
        </w:rPr>
        <w:t xml:space="preserve">Information for </w:t>
      </w:r>
      <w:r w:rsidR="00AE5A46" w:rsidRPr="00AD32FE">
        <w:rPr>
          <w:rFonts w:ascii="Arial" w:hAnsi="Arial" w:cs="Arial"/>
          <w:sz w:val="20"/>
          <w:szCs w:val="20"/>
        </w:rPr>
        <w:t>employers</w:t>
      </w:r>
    </w:p>
    <w:p w:rsidR="00AE5A46" w:rsidRPr="00AD32FE" w:rsidRDefault="00AE5A46">
      <w:pPr>
        <w:contextualSpacing/>
        <w:rPr>
          <w:rFonts w:ascii="Arial" w:hAnsi="Arial" w:cs="Arial"/>
          <w:sz w:val="20"/>
          <w:szCs w:val="20"/>
        </w:rPr>
      </w:pPr>
      <w:r w:rsidRPr="00AD32FE">
        <w:rPr>
          <w:rFonts w:ascii="Arial" w:hAnsi="Arial" w:cs="Arial"/>
          <w:sz w:val="20"/>
          <w:szCs w:val="20"/>
        </w:rPr>
        <w:t>Employers</w:t>
      </w:r>
      <w:r w:rsidR="001F5E5F" w:rsidRPr="00AD32FE">
        <w:rPr>
          <w:rFonts w:ascii="Arial" w:hAnsi="Arial" w:cs="Arial"/>
          <w:sz w:val="20"/>
          <w:szCs w:val="20"/>
        </w:rPr>
        <w:t xml:space="preserve"> of work-based learning must be fully informed of their responsibilities, and be given appropriate and timely information, support and guidance in preparation for, during, and after </w:t>
      </w:r>
      <w:r w:rsidR="00545C8D">
        <w:rPr>
          <w:rFonts w:ascii="Arial" w:hAnsi="Arial" w:cs="Arial"/>
          <w:sz w:val="20"/>
          <w:szCs w:val="20"/>
        </w:rPr>
        <w:t>learners</w:t>
      </w:r>
      <w:r w:rsidR="001F5E5F" w:rsidRPr="00AD32FE">
        <w:rPr>
          <w:rFonts w:ascii="Arial" w:hAnsi="Arial" w:cs="Arial"/>
          <w:sz w:val="20"/>
          <w:szCs w:val="20"/>
        </w:rPr>
        <w:t xml:space="preserve">’ work-based learning </w:t>
      </w:r>
      <w:r w:rsidRPr="00AD32FE">
        <w:rPr>
          <w:rFonts w:ascii="Arial" w:hAnsi="Arial" w:cs="Arial"/>
          <w:sz w:val="20"/>
          <w:szCs w:val="20"/>
        </w:rPr>
        <w:t>and assessments</w:t>
      </w:r>
      <w:r w:rsidR="001F5E5F" w:rsidRPr="00AD32FE">
        <w:rPr>
          <w:rFonts w:ascii="Arial" w:hAnsi="Arial" w:cs="Arial"/>
          <w:sz w:val="20"/>
          <w:szCs w:val="20"/>
        </w:rPr>
        <w:t xml:space="preserve">. </w:t>
      </w:r>
    </w:p>
    <w:p w:rsidR="00AE5A46" w:rsidRPr="00AD32FE" w:rsidRDefault="001F5E5F">
      <w:pPr>
        <w:contextualSpacing/>
        <w:rPr>
          <w:rFonts w:ascii="Arial" w:hAnsi="Arial" w:cs="Arial"/>
          <w:sz w:val="20"/>
          <w:szCs w:val="20"/>
        </w:rPr>
      </w:pPr>
      <w:r w:rsidRPr="00AD32FE">
        <w:rPr>
          <w:rFonts w:ascii="Arial" w:hAnsi="Arial" w:cs="Arial"/>
          <w:sz w:val="20"/>
          <w:szCs w:val="20"/>
        </w:rPr>
        <w:t xml:space="preserve">The </w:t>
      </w:r>
      <w:r w:rsidR="00AE5A46" w:rsidRPr="00AD32FE">
        <w:rPr>
          <w:rFonts w:ascii="Arial" w:hAnsi="Arial" w:cs="Arial"/>
          <w:sz w:val="20"/>
          <w:szCs w:val="20"/>
        </w:rPr>
        <w:t>assessor</w:t>
      </w:r>
      <w:r w:rsidRPr="00AD32FE">
        <w:rPr>
          <w:rFonts w:ascii="Arial" w:hAnsi="Arial" w:cs="Arial"/>
          <w:sz w:val="20"/>
          <w:szCs w:val="20"/>
        </w:rPr>
        <w:t xml:space="preserve"> should make </w:t>
      </w:r>
      <w:r w:rsidR="00AE5A46" w:rsidRPr="00AD32FE">
        <w:rPr>
          <w:rFonts w:ascii="Arial" w:hAnsi="Arial" w:cs="Arial"/>
          <w:sz w:val="20"/>
          <w:szCs w:val="20"/>
        </w:rPr>
        <w:t xml:space="preserve">employers </w:t>
      </w:r>
      <w:r w:rsidRPr="00AD32FE">
        <w:rPr>
          <w:rFonts w:ascii="Arial" w:hAnsi="Arial" w:cs="Arial"/>
          <w:sz w:val="20"/>
          <w:szCs w:val="20"/>
        </w:rPr>
        <w:t xml:space="preserve">aware of their responsibilities by providing information in relation to: </w:t>
      </w:r>
    </w:p>
    <w:p w:rsidR="00AE5A46" w:rsidRPr="00AD32FE" w:rsidRDefault="00AE5A46">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a) The inf</w:t>
      </w:r>
      <w:r w:rsidRPr="00AD32FE">
        <w:rPr>
          <w:rFonts w:ascii="Arial" w:hAnsi="Arial" w:cs="Arial"/>
          <w:sz w:val="20"/>
          <w:szCs w:val="20"/>
        </w:rPr>
        <w:t xml:space="preserve">ormation provided for </w:t>
      </w:r>
      <w:r w:rsidR="00545C8D">
        <w:rPr>
          <w:rFonts w:ascii="Arial" w:hAnsi="Arial" w:cs="Arial"/>
          <w:sz w:val="20"/>
          <w:szCs w:val="20"/>
        </w:rPr>
        <w:t>learners</w:t>
      </w:r>
      <w:r w:rsidRPr="00AD32FE">
        <w:rPr>
          <w:rFonts w:ascii="Arial" w:hAnsi="Arial" w:cs="Arial"/>
          <w:sz w:val="20"/>
          <w:szCs w:val="20"/>
        </w:rPr>
        <w:t>.</w:t>
      </w:r>
    </w:p>
    <w:p w:rsidR="00AD32FE" w:rsidRPr="00AD32FE" w:rsidRDefault="00AE5A46">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b) Information on the specific roles and responsibilities of the </w:t>
      </w:r>
      <w:r w:rsidRPr="00AD32FE">
        <w:rPr>
          <w:rFonts w:ascii="Arial" w:hAnsi="Arial" w:cs="Arial"/>
          <w:sz w:val="20"/>
          <w:szCs w:val="20"/>
        </w:rPr>
        <w:t xml:space="preserve">employer </w:t>
      </w:r>
      <w:r w:rsidR="001F5E5F" w:rsidRPr="00AD32FE">
        <w:rPr>
          <w:rFonts w:ascii="Arial" w:hAnsi="Arial" w:cs="Arial"/>
          <w:sz w:val="20"/>
          <w:szCs w:val="20"/>
        </w:rPr>
        <w:t>and, where applicable, workplace mentor.</w:t>
      </w:r>
    </w:p>
    <w:p w:rsidR="00AE5A46" w:rsidRPr="00AD32FE" w:rsidRDefault="00AE5A46">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c) The provision of learning opportunities which support the </w:t>
      </w:r>
      <w:r w:rsidR="00545C8D">
        <w:rPr>
          <w:rFonts w:ascii="Arial" w:hAnsi="Arial" w:cs="Arial"/>
          <w:sz w:val="20"/>
          <w:szCs w:val="20"/>
        </w:rPr>
        <w:t>learner</w:t>
      </w:r>
      <w:r w:rsidR="001F5E5F" w:rsidRPr="00AD32FE">
        <w:rPr>
          <w:rFonts w:ascii="Arial" w:hAnsi="Arial" w:cs="Arial"/>
          <w:sz w:val="20"/>
          <w:szCs w:val="20"/>
        </w:rPr>
        <w:t>’s educational goals;</w:t>
      </w:r>
    </w:p>
    <w:p w:rsidR="00AE5A46" w:rsidRPr="00AD32FE" w:rsidRDefault="00AE5A46">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d) Providing a thorough orientation to the workplace, as well as a meaningful, well supervised learning experience</w:t>
      </w:r>
    </w:p>
    <w:p w:rsidR="00AD32FE" w:rsidRPr="00AD32FE" w:rsidRDefault="00AE5A46">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e) The mentoring of </w:t>
      </w:r>
      <w:r w:rsidR="00545C8D">
        <w:rPr>
          <w:rFonts w:ascii="Arial" w:hAnsi="Arial" w:cs="Arial"/>
          <w:sz w:val="20"/>
          <w:szCs w:val="20"/>
        </w:rPr>
        <w:t>learners</w:t>
      </w:r>
      <w:r w:rsidR="001F5E5F" w:rsidRPr="00AD32FE">
        <w:rPr>
          <w:rFonts w:ascii="Arial" w:hAnsi="Arial" w:cs="Arial"/>
          <w:sz w:val="20"/>
          <w:szCs w:val="20"/>
        </w:rPr>
        <w:t xml:space="preserve">, and if applicable, providing evidence for the assessment of </w:t>
      </w:r>
      <w:r w:rsidR="00545C8D">
        <w:rPr>
          <w:rFonts w:ascii="Arial" w:hAnsi="Arial" w:cs="Arial"/>
          <w:sz w:val="20"/>
          <w:szCs w:val="20"/>
        </w:rPr>
        <w:t>learners</w:t>
      </w:r>
      <w:r w:rsidR="001F5E5F" w:rsidRPr="00AD32FE">
        <w:rPr>
          <w:rFonts w:ascii="Arial" w:hAnsi="Arial" w:cs="Arial"/>
          <w:sz w:val="20"/>
          <w:szCs w:val="20"/>
        </w:rPr>
        <w:t xml:space="preserve">; </w:t>
      </w:r>
      <w:r w:rsidRPr="00AD32FE">
        <w:rPr>
          <w:rFonts w:ascii="Arial" w:hAnsi="Arial" w:cs="Arial"/>
          <w:sz w:val="20"/>
          <w:szCs w:val="20"/>
        </w:rPr>
        <w:t>(</w:t>
      </w:r>
      <w:r w:rsidR="001F5E5F" w:rsidRPr="00AD32FE">
        <w:rPr>
          <w:rFonts w:ascii="Arial" w:hAnsi="Arial" w:cs="Arial"/>
          <w:sz w:val="20"/>
          <w:szCs w:val="20"/>
        </w:rPr>
        <w:t xml:space="preserve">f) </w:t>
      </w:r>
      <w:r w:rsidR="00AD32FE" w:rsidRPr="00AD32FE">
        <w:rPr>
          <w:rFonts w:ascii="Arial" w:hAnsi="Arial" w:cs="Arial"/>
          <w:sz w:val="20"/>
          <w:szCs w:val="20"/>
        </w:rPr>
        <w:t>Providing</w:t>
      </w:r>
      <w:r w:rsidR="001F5E5F" w:rsidRPr="00AD32FE">
        <w:rPr>
          <w:rFonts w:ascii="Arial" w:hAnsi="Arial" w:cs="Arial"/>
          <w:sz w:val="20"/>
          <w:szCs w:val="20"/>
        </w:rPr>
        <w:t xml:space="preserve"> information about quality assurance of the </w:t>
      </w:r>
      <w:r w:rsidR="00AD32FE" w:rsidRPr="00AD32FE">
        <w:rPr>
          <w:rFonts w:ascii="Arial" w:hAnsi="Arial" w:cs="Arial"/>
          <w:sz w:val="20"/>
          <w:szCs w:val="20"/>
        </w:rPr>
        <w:t xml:space="preserve">work-based learning, </w:t>
      </w:r>
      <w:r w:rsidR="001F5E5F" w:rsidRPr="00AD32FE">
        <w:rPr>
          <w:rFonts w:ascii="Arial" w:hAnsi="Arial" w:cs="Arial"/>
          <w:sz w:val="20"/>
          <w:szCs w:val="20"/>
        </w:rPr>
        <w:t>feedback/evaluation</w:t>
      </w:r>
    </w:p>
    <w:p w:rsidR="00AD32FE" w:rsidRPr="00AD32FE" w:rsidRDefault="00AD32FE">
      <w:pPr>
        <w:contextualSpacing/>
        <w:rPr>
          <w:rFonts w:ascii="Arial" w:hAnsi="Arial" w:cs="Arial"/>
          <w:sz w:val="20"/>
          <w:szCs w:val="20"/>
        </w:rPr>
      </w:pPr>
      <w:r w:rsidRPr="00AD32FE">
        <w:rPr>
          <w:rFonts w:ascii="Arial" w:hAnsi="Arial" w:cs="Arial"/>
          <w:sz w:val="20"/>
          <w:szCs w:val="20"/>
        </w:rPr>
        <w:t>(g</w:t>
      </w:r>
      <w:r w:rsidR="001F5E5F" w:rsidRPr="00AD32FE">
        <w:rPr>
          <w:rFonts w:ascii="Arial" w:hAnsi="Arial" w:cs="Arial"/>
          <w:sz w:val="20"/>
          <w:szCs w:val="20"/>
        </w:rPr>
        <w:t xml:space="preserve">) The health and safety of </w:t>
      </w:r>
      <w:r w:rsidR="00545C8D">
        <w:rPr>
          <w:rFonts w:ascii="Arial" w:hAnsi="Arial" w:cs="Arial"/>
          <w:sz w:val="20"/>
          <w:szCs w:val="20"/>
        </w:rPr>
        <w:t>learners</w:t>
      </w:r>
      <w:r w:rsidR="001F5E5F" w:rsidRPr="00AD32FE">
        <w:rPr>
          <w:rFonts w:ascii="Arial" w:hAnsi="Arial" w:cs="Arial"/>
          <w:sz w:val="20"/>
          <w:szCs w:val="20"/>
        </w:rPr>
        <w:t xml:space="preserve">, including provision of any specialist materials or clothing needed; </w:t>
      </w:r>
    </w:p>
    <w:p w:rsidR="00AD32FE" w:rsidRPr="00AD32FE" w:rsidRDefault="00AD32FE">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h) Insurance cover in the event of an accident;</w:t>
      </w:r>
      <w:bookmarkStart w:id="0" w:name="_GoBack"/>
      <w:bookmarkEnd w:id="0"/>
    </w:p>
    <w:p w:rsidR="00AD32FE" w:rsidRPr="00AD32FE" w:rsidRDefault="00AD32FE">
      <w:pPr>
        <w:contextualSpacing/>
        <w:rPr>
          <w:rFonts w:ascii="Arial" w:hAnsi="Arial" w:cs="Arial"/>
          <w:sz w:val="20"/>
          <w:szCs w:val="20"/>
        </w:rPr>
      </w:pPr>
      <w:r w:rsidRPr="00AD32FE">
        <w:rPr>
          <w:rFonts w:ascii="Arial" w:hAnsi="Arial" w:cs="Arial"/>
          <w:sz w:val="20"/>
          <w:szCs w:val="20"/>
        </w:rPr>
        <w:lastRenderedPageBreak/>
        <w:t>(</w:t>
      </w:r>
      <w:proofErr w:type="spellStart"/>
      <w:r w:rsidR="001F5E5F" w:rsidRPr="00AD32FE">
        <w:rPr>
          <w:rFonts w:ascii="Arial" w:hAnsi="Arial" w:cs="Arial"/>
          <w:sz w:val="20"/>
          <w:szCs w:val="20"/>
        </w:rPr>
        <w:t>i</w:t>
      </w:r>
      <w:proofErr w:type="spellEnd"/>
      <w:r w:rsidR="001F5E5F" w:rsidRPr="00AD32FE">
        <w:rPr>
          <w:rFonts w:ascii="Arial" w:hAnsi="Arial" w:cs="Arial"/>
          <w:sz w:val="20"/>
          <w:szCs w:val="20"/>
        </w:rPr>
        <w:t xml:space="preserve">) Making reasonable adjustments for </w:t>
      </w:r>
      <w:r w:rsidR="00545C8D">
        <w:rPr>
          <w:rFonts w:ascii="Arial" w:hAnsi="Arial" w:cs="Arial"/>
          <w:sz w:val="20"/>
          <w:szCs w:val="20"/>
        </w:rPr>
        <w:t>learners</w:t>
      </w:r>
      <w:r w:rsidR="001F5E5F" w:rsidRPr="00AD32FE">
        <w:rPr>
          <w:rFonts w:ascii="Arial" w:hAnsi="Arial" w:cs="Arial"/>
          <w:sz w:val="20"/>
          <w:szCs w:val="20"/>
        </w:rPr>
        <w:t xml:space="preserve"> with a disability; </w:t>
      </w:r>
    </w:p>
    <w:p w:rsidR="00AD32FE" w:rsidRPr="00AD32FE" w:rsidRDefault="00AD32FE">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j) Any obligation to attend any meetings concerning the </w:t>
      </w:r>
      <w:r w:rsidRPr="00AD32FE">
        <w:rPr>
          <w:rFonts w:ascii="Arial" w:hAnsi="Arial" w:cs="Arial"/>
          <w:sz w:val="20"/>
          <w:szCs w:val="20"/>
        </w:rPr>
        <w:t xml:space="preserve">assessment or progress of the </w:t>
      </w:r>
      <w:r w:rsidR="00545C8D">
        <w:rPr>
          <w:rFonts w:ascii="Arial" w:hAnsi="Arial" w:cs="Arial"/>
          <w:sz w:val="20"/>
          <w:szCs w:val="20"/>
        </w:rPr>
        <w:t>learner</w:t>
      </w:r>
    </w:p>
    <w:p w:rsidR="00AD32FE" w:rsidRPr="00AD32FE" w:rsidRDefault="00AD32FE">
      <w:pPr>
        <w:contextualSpacing/>
        <w:rPr>
          <w:rFonts w:ascii="Arial" w:hAnsi="Arial" w:cs="Arial"/>
          <w:sz w:val="20"/>
          <w:szCs w:val="20"/>
        </w:rPr>
      </w:pPr>
      <w:r w:rsidRPr="00AD32FE">
        <w:rPr>
          <w:rFonts w:ascii="Arial" w:hAnsi="Arial" w:cs="Arial"/>
          <w:sz w:val="20"/>
          <w:szCs w:val="20"/>
        </w:rPr>
        <w:t>(</w:t>
      </w:r>
      <w:r w:rsidR="001F5E5F" w:rsidRPr="00AD32FE">
        <w:rPr>
          <w:rFonts w:ascii="Arial" w:hAnsi="Arial" w:cs="Arial"/>
          <w:sz w:val="20"/>
          <w:szCs w:val="20"/>
        </w:rPr>
        <w:t xml:space="preserve">k) Any changes in a </w:t>
      </w:r>
      <w:r w:rsidR="00545C8D">
        <w:rPr>
          <w:rFonts w:ascii="Arial" w:hAnsi="Arial" w:cs="Arial"/>
          <w:sz w:val="20"/>
          <w:szCs w:val="20"/>
        </w:rPr>
        <w:t>learner</w:t>
      </w:r>
      <w:r w:rsidR="001F5E5F" w:rsidRPr="00AD32FE">
        <w:rPr>
          <w:rFonts w:ascii="Arial" w:hAnsi="Arial" w:cs="Arial"/>
          <w:sz w:val="20"/>
          <w:szCs w:val="20"/>
        </w:rPr>
        <w:t xml:space="preserve">’s circumstances either before commencement of or during </w:t>
      </w:r>
      <w:r w:rsidRPr="00AD32FE">
        <w:rPr>
          <w:rFonts w:ascii="Arial" w:hAnsi="Arial" w:cs="Arial"/>
          <w:sz w:val="20"/>
          <w:szCs w:val="20"/>
        </w:rPr>
        <w:t>employment</w:t>
      </w:r>
    </w:p>
    <w:p w:rsidR="00AD32FE" w:rsidRPr="00AD32FE" w:rsidRDefault="00AD32FE">
      <w:pPr>
        <w:contextualSpacing/>
        <w:rPr>
          <w:rFonts w:ascii="Arial" w:hAnsi="Arial" w:cs="Arial"/>
          <w:sz w:val="20"/>
          <w:szCs w:val="20"/>
        </w:rPr>
      </w:pPr>
      <w:r w:rsidRPr="00AD32FE">
        <w:rPr>
          <w:rFonts w:ascii="Arial" w:hAnsi="Arial" w:cs="Arial"/>
          <w:sz w:val="20"/>
          <w:szCs w:val="20"/>
        </w:rPr>
        <w:t>I</w:t>
      </w:r>
      <w:r w:rsidR="001F5E5F" w:rsidRPr="00AD32FE">
        <w:rPr>
          <w:rFonts w:ascii="Arial" w:hAnsi="Arial" w:cs="Arial"/>
          <w:sz w:val="20"/>
          <w:szCs w:val="20"/>
        </w:rPr>
        <w:t xml:space="preserve">l) Contact details of </w:t>
      </w:r>
      <w:r w:rsidRPr="00AD32FE">
        <w:rPr>
          <w:rFonts w:ascii="Arial" w:hAnsi="Arial" w:cs="Arial"/>
          <w:sz w:val="20"/>
          <w:szCs w:val="20"/>
        </w:rPr>
        <w:t xml:space="preserve">assessor </w:t>
      </w:r>
      <w:r w:rsidR="001F5E5F" w:rsidRPr="00AD32FE">
        <w:rPr>
          <w:rFonts w:ascii="Arial" w:hAnsi="Arial" w:cs="Arial"/>
          <w:sz w:val="20"/>
          <w:szCs w:val="20"/>
        </w:rPr>
        <w:t xml:space="preserve">and </w:t>
      </w:r>
      <w:r w:rsidRPr="00AD32FE">
        <w:rPr>
          <w:rFonts w:ascii="Arial" w:hAnsi="Arial" w:cs="Arial"/>
          <w:sz w:val="20"/>
          <w:szCs w:val="20"/>
        </w:rPr>
        <w:t>IV</w:t>
      </w:r>
      <w:r w:rsidR="001F5E5F" w:rsidRPr="00AD32FE">
        <w:rPr>
          <w:rFonts w:ascii="Arial" w:hAnsi="Arial" w:cs="Arial"/>
          <w:sz w:val="20"/>
          <w:szCs w:val="20"/>
        </w:rPr>
        <w:t xml:space="preserve">. </w:t>
      </w:r>
    </w:p>
    <w:p w:rsidR="00AD32FE" w:rsidRPr="00AD32FE" w:rsidRDefault="00AD32FE">
      <w:pPr>
        <w:contextualSpacing/>
        <w:rPr>
          <w:rFonts w:ascii="Arial" w:hAnsi="Arial" w:cs="Arial"/>
          <w:sz w:val="20"/>
          <w:szCs w:val="20"/>
        </w:rPr>
      </w:pPr>
    </w:p>
    <w:p w:rsidR="00AD32FE" w:rsidRPr="00AD32FE" w:rsidRDefault="00AD32FE">
      <w:pPr>
        <w:contextualSpacing/>
        <w:rPr>
          <w:rFonts w:ascii="Arial" w:hAnsi="Arial" w:cs="Arial"/>
          <w:sz w:val="20"/>
          <w:szCs w:val="20"/>
        </w:rPr>
      </w:pPr>
    </w:p>
    <w:p w:rsidR="00AD32FE" w:rsidRPr="00AD32FE" w:rsidRDefault="00AD32FE">
      <w:pPr>
        <w:contextualSpacing/>
        <w:rPr>
          <w:rFonts w:ascii="Arial" w:hAnsi="Arial" w:cs="Arial"/>
          <w:sz w:val="20"/>
          <w:szCs w:val="20"/>
        </w:rPr>
      </w:pPr>
      <w:r w:rsidRPr="00AD32FE">
        <w:rPr>
          <w:rFonts w:ascii="Arial" w:hAnsi="Arial" w:cs="Arial"/>
          <w:sz w:val="20"/>
          <w:szCs w:val="20"/>
        </w:rPr>
        <w:t>Directors should also ensure that staff receives</w:t>
      </w:r>
      <w:r w:rsidR="001F5E5F" w:rsidRPr="00AD32FE">
        <w:rPr>
          <w:rFonts w:ascii="Arial" w:hAnsi="Arial" w:cs="Arial"/>
          <w:sz w:val="20"/>
          <w:szCs w:val="20"/>
        </w:rPr>
        <w:t xml:space="preserve"> any additional training required, including any orientation to </w:t>
      </w:r>
      <w:r w:rsidRPr="00AD32FE">
        <w:rPr>
          <w:rFonts w:ascii="Arial" w:hAnsi="Arial" w:cs="Arial"/>
          <w:sz w:val="20"/>
          <w:szCs w:val="20"/>
        </w:rPr>
        <w:t>Oxford Energy Academy’s</w:t>
      </w:r>
      <w:r w:rsidR="001F5E5F" w:rsidRPr="00AD32FE">
        <w:rPr>
          <w:rFonts w:ascii="Arial" w:hAnsi="Arial" w:cs="Arial"/>
          <w:sz w:val="20"/>
          <w:szCs w:val="20"/>
        </w:rPr>
        <w:t xml:space="preserve"> procedures or policies which </w:t>
      </w:r>
      <w:r w:rsidRPr="00AD32FE">
        <w:rPr>
          <w:rFonts w:ascii="Arial" w:hAnsi="Arial" w:cs="Arial"/>
          <w:sz w:val="20"/>
          <w:szCs w:val="20"/>
        </w:rPr>
        <w:t xml:space="preserve">may impact on their role. </w:t>
      </w:r>
    </w:p>
    <w:p w:rsidR="00AD32FE" w:rsidRPr="00AD32FE" w:rsidRDefault="00AD32FE">
      <w:pPr>
        <w:contextualSpacing/>
        <w:rPr>
          <w:rFonts w:ascii="Arial" w:hAnsi="Arial" w:cs="Arial"/>
          <w:sz w:val="20"/>
          <w:szCs w:val="20"/>
        </w:rPr>
      </w:pPr>
    </w:p>
    <w:p w:rsidR="00AD32FE" w:rsidRPr="00AD32FE" w:rsidRDefault="001F5E5F">
      <w:pPr>
        <w:contextualSpacing/>
        <w:rPr>
          <w:rFonts w:ascii="Arial" w:hAnsi="Arial" w:cs="Arial"/>
          <w:sz w:val="20"/>
          <w:szCs w:val="20"/>
        </w:rPr>
      </w:pPr>
      <w:r w:rsidRPr="00AD32FE">
        <w:rPr>
          <w:rFonts w:ascii="Arial" w:hAnsi="Arial" w:cs="Arial"/>
          <w:sz w:val="20"/>
          <w:szCs w:val="20"/>
        </w:rPr>
        <w:t xml:space="preserve">Monitoring and Evaluation of </w:t>
      </w:r>
      <w:r w:rsidR="00AD32FE" w:rsidRPr="00AD32FE">
        <w:rPr>
          <w:rFonts w:ascii="Arial" w:hAnsi="Arial" w:cs="Arial"/>
          <w:sz w:val="20"/>
          <w:szCs w:val="20"/>
        </w:rPr>
        <w:t xml:space="preserve">assessments, </w:t>
      </w:r>
      <w:r w:rsidRPr="00AD32FE">
        <w:rPr>
          <w:rFonts w:ascii="Arial" w:hAnsi="Arial" w:cs="Arial"/>
          <w:sz w:val="20"/>
          <w:szCs w:val="20"/>
        </w:rPr>
        <w:t xml:space="preserve"> </w:t>
      </w:r>
    </w:p>
    <w:p w:rsidR="00AD32FE" w:rsidRPr="00AD32FE" w:rsidRDefault="001F5E5F">
      <w:pPr>
        <w:contextualSpacing/>
        <w:rPr>
          <w:rFonts w:ascii="Arial" w:hAnsi="Arial" w:cs="Arial"/>
          <w:sz w:val="20"/>
          <w:szCs w:val="20"/>
        </w:rPr>
      </w:pPr>
      <w:r w:rsidRPr="00AD32FE">
        <w:rPr>
          <w:rFonts w:ascii="Arial" w:hAnsi="Arial" w:cs="Arial"/>
          <w:sz w:val="20"/>
          <w:szCs w:val="20"/>
        </w:rPr>
        <w:t xml:space="preserve">All </w:t>
      </w:r>
      <w:r w:rsidR="00AD32FE" w:rsidRPr="00AD32FE">
        <w:rPr>
          <w:rFonts w:ascii="Arial" w:hAnsi="Arial" w:cs="Arial"/>
          <w:sz w:val="20"/>
          <w:szCs w:val="20"/>
        </w:rPr>
        <w:t xml:space="preserve">‘on-site assessments </w:t>
      </w:r>
      <w:r w:rsidRPr="00AD32FE">
        <w:rPr>
          <w:rFonts w:ascii="Arial" w:hAnsi="Arial" w:cs="Arial"/>
          <w:sz w:val="20"/>
          <w:szCs w:val="20"/>
        </w:rPr>
        <w:t>should be subject to effective monitoring procedures</w:t>
      </w:r>
      <w:r w:rsidR="00AD32FE" w:rsidRPr="00AD32FE">
        <w:rPr>
          <w:rFonts w:ascii="Arial" w:hAnsi="Arial" w:cs="Arial"/>
          <w:sz w:val="20"/>
          <w:szCs w:val="20"/>
        </w:rPr>
        <w:t xml:space="preserve"> with the IV, t</w:t>
      </w:r>
      <w:r w:rsidRPr="00AD32FE">
        <w:rPr>
          <w:rFonts w:ascii="Arial" w:hAnsi="Arial" w:cs="Arial"/>
          <w:sz w:val="20"/>
          <w:szCs w:val="20"/>
        </w:rPr>
        <w:t>hese should in</w:t>
      </w:r>
      <w:r w:rsidR="00AD32FE" w:rsidRPr="00AD32FE">
        <w:rPr>
          <w:rFonts w:ascii="Arial" w:hAnsi="Arial" w:cs="Arial"/>
          <w:sz w:val="20"/>
          <w:szCs w:val="20"/>
        </w:rPr>
        <w:t xml:space="preserve">clude as a minimum, </w:t>
      </w:r>
      <w:r w:rsidRPr="00AD32FE">
        <w:rPr>
          <w:rFonts w:ascii="Arial" w:hAnsi="Arial" w:cs="Arial"/>
          <w:sz w:val="20"/>
          <w:szCs w:val="20"/>
        </w:rPr>
        <w:t xml:space="preserve"> </w:t>
      </w:r>
      <w:r w:rsidR="00AD32FE" w:rsidRPr="00AD32FE">
        <w:rPr>
          <w:rFonts w:ascii="Arial" w:hAnsi="Arial" w:cs="Arial"/>
          <w:sz w:val="20"/>
          <w:szCs w:val="20"/>
        </w:rPr>
        <w:t>Assessors ensure that feedback for</w:t>
      </w:r>
      <w:r w:rsidRPr="00AD32FE">
        <w:rPr>
          <w:rFonts w:ascii="Arial" w:hAnsi="Arial" w:cs="Arial"/>
          <w:sz w:val="20"/>
          <w:szCs w:val="20"/>
        </w:rPr>
        <w:t xml:space="preserve"> </w:t>
      </w:r>
      <w:r w:rsidR="00545C8D">
        <w:rPr>
          <w:rFonts w:ascii="Arial" w:hAnsi="Arial" w:cs="Arial"/>
          <w:sz w:val="20"/>
          <w:szCs w:val="20"/>
        </w:rPr>
        <w:t>learners</w:t>
      </w:r>
      <w:r w:rsidRPr="00AD32FE">
        <w:rPr>
          <w:rFonts w:ascii="Arial" w:hAnsi="Arial" w:cs="Arial"/>
          <w:sz w:val="20"/>
          <w:szCs w:val="20"/>
        </w:rPr>
        <w:t xml:space="preserve"> is collected both during and on completion of the </w:t>
      </w:r>
      <w:r w:rsidR="00AD32FE" w:rsidRPr="00AD32FE">
        <w:rPr>
          <w:rFonts w:ascii="Arial" w:hAnsi="Arial" w:cs="Arial"/>
          <w:sz w:val="20"/>
          <w:szCs w:val="20"/>
        </w:rPr>
        <w:t>assessment.</w:t>
      </w:r>
    </w:p>
    <w:p w:rsidR="00AD32FE" w:rsidRPr="00AD32FE" w:rsidRDefault="00AD32FE" w:rsidP="00AD32FE">
      <w:pPr>
        <w:contextualSpacing/>
        <w:jc w:val="center"/>
        <w:rPr>
          <w:rFonts w:ascii="Arial" w:hAnsi="Arial" w:cs="Arial"/>
          <w:sz w:val="20"/>
          <w:szCs w:val="20"/>
        </w:rPr>
      </w:pPr>
    </w:p>
    <w:p w:rsidR="00AD32FE" w:rsidRPr="00AD32FE" w:rsidRDefault="00AD32FE" w:rsidP="00AD32FE">
      <w:pPr>
        <w:contextualSpacing/>
        <w:jc w:val="center"/>
        <w:rPr>
          <w:rFonts w:ascii="Arial" w:hAnsi="Arial" w:cs="Arial"/>
          <w:sz w:val="20"/>
          <w:szCs w:val="20"/>
        </w:rPr>
      </w:pPr>
      <w:r w:rsidRPr="00AD32FE">
        <w:rPr>
          <w:rFonts w:ascii="Arial" w:hAnsi="Arial" w:cs="Arial"/>
          <w:sz w:val="20"/>
          <w:szCs w:val="20"/>
        </w:rPr>
        <w:t>Oxford Energy Academy Ltd</w:t>
      </w:r>
    </w:p>
    <w:p w:rsidR="0066313F" w:rsidRDefault="0066313F"/>
    <w:sectPr w:rsidR="006631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88" w:rsidRDefault="00F17E88" w:rsidP="00F17E88">
      <w:pPr>
        <w:spacing w:after="0" w:line="240" w:lineRule="auto"/>
      </w:pPr>
      <w:r>
        <w:separator/>
      </w:r>
    </w:p>
  </w:endnote>
  <w:endnote w:type="continuationSeparator" w:id="0">
    <w:p w:rsidR="00F17E88" w:rsidRDefault="00F17E88" w:rsidP="00F1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88" w:rsidRDefault="00F17E88" w:rsidP="00F17E88">
    <w:pPr>
      <w:pStyle w:val="Footer"/>
    </w:pPr>
    <w:r>
      <w:t>Quality Assurance</w:t>
    </w:r>
    <w:r>
      <w:tab/>
      <w:t xml:space="preserve">                                                                                                            V</w:t>
    </w:r>
    <w:r w:rsidR="003E69AA">
      <w:t>4</w:t>
    </w:r>
    <w:r>
      <w:t xml:space="preserve"> Updated </w:t>
    </w:r>
    <w:r w:rsidR="003E69AA">
      <w:t>Jan 2018</w:t>
    </w:r>
  </w:p>
  <w:p w:rsidR="00F17E88" w:rsidRDefault="00F1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E88" w:rsidRDefault="00F17E88" w:rsidP="00F17E88">
      <w:pPr>
        <w:spacing w:after="0" w:line="240" w:lineRule="auto"/>
      </w:pPr>
      <w:r>
        <w:separator/>
      </w:r>
    </w:p>
  </w:footnote>
  <w:footnote w:type="continuationSeparator" w:id="0">
    <w:p w:rsidR="00F17E88" w:rsidRDefault="00F17E88" w:rsidP="00F17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C1E"/>
    <w:rsid w:val="000D1FE9"/>
    <w:rsid w:val="001F5E5F"/>
    <w:rsid w:val="003319C6"/>
    <w:rsid w:val="003E69AA"/>
    <w:rsid w:val="00460C1E"/>
    <w:rsid w:val="00545C8D"/>
    <w:rsid w:val="00647EDB"/>
    <w:rsid w:val="0066313F"/>
    <w:rsid w:val="007828D9"/>
    <w:rsid w:val="007D528F"/>
    <w:rsid w:val="008A347B"/>
    <w:rsid w:val="00AD32FE"/>
    <w:rsid w:val="00AE103D"/>
    <w:rsid w:val="00AE5A46"/>
    <w:rsid w:val="00B90E02"/>
    <w:rsid w:val="00F17E88"/>
    <w:rsid w:val="00FE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5F4D"/>
  <w15:docId w15:val="{BABBEB54-33B5-4FCC-BBFC-91ED964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E"/>
    <w:rPr>
      <w:rFonts w:ascii="Tahoma" w:hAnsi="Tahoma" w:cs="Tahoma"/>
      <w:sz w:val="16"/>
      <w:szCs w:val="16"/>
    </w:rPr>
  </w:style>
  <w:style w:type="character" w:styleId="Strong">
    <w:name w:val="Strong"/>
    <w:basedOn w:val="DefaultParagraphFont"/>
    <w:uiPriority w:val="22"/>
    <w:qFormat/>
    <w:rsid w:val="007828D9"/>
    <w:rPr>
      <w:b/>
      <w:bCs/>
    </w:rPr>
  </w:style>
  <w:style w:type="paragraph" w:styleId="Header">
    <w:name w:val="header"/>
    <w:basedOn w:val="Normal"/>
    <w:link w:val="HeaderChar"/>
    <w:uiPriority w:val="99"/>
    <w:unhideWhenUsed/>
    <w:rsid w:val="00F1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E88"/>
  </w:style>
  <w:style w:type="paragraph" w:styleId="Footer">
    <w:name w:val="footer"/>
    <w:basedOn w:val="Normal"/>
    <w:link w:val="FooterChar"/>
    <w:uiPriority w:val="99"/>
    <w:unhideWhenUsed/>
    <w:rsid w:val="00F1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Brooks</cp:lastModifiedBy>
  <cp:revision>4</cp:revision>
  <dcterms:created xsi:type="dcterms:W3CDTF">2016-01-28T13:53:00Z</dcterms:created>
  <dcterms:modified xsi:type="dcterms:W3CDTF">2018-01-30T10:56:00Z</dcterms:modified>
</cp:coreProperties>
</file>